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33A5" w14:textId="77777777" w:rsidR="00C27E78" w:rsidRPr="00BA4906" w:rsidRDefault="009C4B8F" w:rsidP="00411E77">
      <w:pPr>
        <w:jc w:val="center"/>
        <w:rPr>
          <w:rFonts w:ascii="Arial" w:hAnsi="Arial" w:cs="Arial"/>
          <w:sz w:val="22"/>
          <w:szCs w:val="22"/>
        </w:rPr>
      </w:pPr>
      <w:r>
        <w:rPr>
          <w:noProof/>
        </w:rPr>
        <w:drawing>
          <wp:inline distT="0" distB="0" distL="0" distR="0" wp14:anchorId="19647195" wp14:editId="3D662996">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267268B" w14:textId="77777777" w:rsidR="00BA4906" w:rsidRPr="00BA4906" w:rsidRDefault="00BA4906" w:rsidP="00C11EB0">
      <w:pPr>
        <w:rPr>
          <w:rFonts w:ascii="Arial" w:hAnsi="Arial" w:cs="Arial"/>
          <w:b/>
          <w:sz w:val="22"/>
          <w:szCs w:val="22"/>
        </w:rPr>
      </w:pPr>
    </w:p>
    <w:p w14:paraId="2A3E8807" w14:textId="77777777" w:rsidR="00BA4906" w:rsidRPr="00C9779B" w:rsidRDefault="00BA4906" w:rsidP="00034DBB">
      <w:pPr>
        <w:jc w:val="center"/>
        <w:rPr>
          <w:rFonts w:ascii="Arial" w:hAnsi="Arial" w:cs="Arial"/>
          <w:i/>
          <w:sz w:val="22"/>
          <w:szCs w:val="22"/>
          <w:highlight w:val="lightGray"/>
        </w:rPr>
      </w:pPr>
    </w:p>
    <w:p w14:paraId="3BF52CBD" w14:textId="77777777" w:rsidR="00C27E78" w:rsidRPr="00411E77" w:rsidRDefault="00C27E78" w:rsidP="00034DBB">
      <w:pPr>
        <w:jc w:val="center"/>
        <w:rPr>
          <w:rFonts w:ascii="Arial" w:hAnsi="Arial" w:cs="Arial"/>
          <w:b/>
        </w:rPr>
      </w:pPr>
      <w:r w:rsidRPr="00411E77">
        <w:rPr>
          <w:rFonts w:ascii="Arial" w:hAnsi="Arial" w:cs="Arial"/>
          <w:b/>
        </w:rPr>
        <w:t>JOB DESCRIPTION</w:t>
      </w:r>
    </w:p>
    <w:p w14:paraId="47C23157" w14:textId="77777777" w:rsidR="00C27E78" w:rsidRPr="00BA4906" w:rsidRDefault="00C27E78" w:rsidP="00034DBB">
      <w:pPr>
        <w:jc w:val="center"/>
        <w:rPr>
          <w:rFonts w:ascii="Arial" w:hAnsi="Arial" w:cs="Arial"/>
          <w:sz w:val="22"/>
          <w:szCs w:val="22"/>
        </w:rPr>
      </w:pPr>
    </w:p>
    <w:p w14:paraId="7FEBB8E8" w14:textId="77777777" w:rsidR="0095049E" w:rsidRDefault="0095049E" w:rsidP="00034DBB">
      <w:pPr>
        <w:tabs>
          <w:tab w:val="left" w:pos="2552"/>
        </w:tabs>
        <w:rPr>
          <w:rFonts w:ascii="Arial" w:hAnsi="Arial" w:cs="Arial"/>
          <w:b/>
          <w:sz w:val="22"/>
          <w:szCs w:val="22"/>
        </w:rPr>
      </w:pPr>
    </w:p>
    <w:p w14:paraId="1121A87A" w14:textId="77777777" w:rsidR="003F1DC5" w:rsidRDefault="00C27E78" w:rsidP="00034DBB">
      <w:pPr>
        <w:tabs>
          <w:tab w:val="left" w:pos="2552"/>
        </w:tabs>
        <w:rPr>
          <w:rFonts w:ascii="Arial" w:hAnsi="Arial" w:cs="Arial"/>
          <w:b/>
          <w:sz w:val="22"/>
          <w:szCs w:val="22"/>
        </w:rPr>
      </w:pPr>
      <w:r w:rsidRPr="00BA4906">
        <w:rPr>
          <w:rFonts w:ascii="Arial" w:hAnsi="Arial" w:cs="Arial"/>
          <w:b/>
          <w:sz w:val="22"/>
          <w:szCs w:val="22"/>
        </w:rPr>
        <w:t xml:space="preserve">Job Title: </w:t>
      </w:r>
      <w:r w:rsidR="00117A01">
        <w:rPr>
          <w:rFonts w:ascii="Arial" w:hAnsi="Arial" w:cs="Arial"/>
          <w:b/>
          <w:sz w:val="22"/>
          <w:szCs w:val="22"/>
        </w:rPr>
        <w:t xml:space="preserve">              </w:t>
      </w:r>
      <w:r w:rsidR="00117A01" w:rsidRPr="00117A01">
        <w:rPr>
          <w:rFonts w:ascii="Arial" w:hAnsi="Arial" w:cs="Arial"/>
          <w:sz w:val="22"/>
          <w:szCs w:val="22"/>
        </w:rPr>
        <w:t>Academic Developer</w:t>
      </w:r>
      <w:r w:rsidR="00117A01" w:rsidRPr="00117A01">
        <w:rPr>
          <w:rFonts w:ascii="Arial" w:hAnsi="Arial" w:cs="Arial"/>
          <w:b/>
          <w:sz w:val="22"/>
          <w:szCs w:val="22"/>
        </w:rPr>
        <w:t xml:space="preserve">  </w:t>
      </w:r>
      <w:r w:rsidR="00117A01">
        <w:rPr>
          <w:rFonts w:ascii="Arial" w:hAnsi="Arial" w:cs="Arial"/>
          <w:b/>
          <w:sz w:val="22"/>
          <w:szCs w:val="22"/>
        </w:rPr>
        <w:t xml:space="preserve"> </w:t>
      </w:r>
    </w:p>
    <w:p w14:paraId="5348FE1A" w14:textId="77777777" w:rsidR="00C27E78" w:rsidRPr="00BA4906" w:rsidRDefault="003F1DC5" w:rsidP="00034DBB">
      <w:pPr>
        <w:tabs>
          <w:tab w:val="left" w:pos="2552"/>
        </w:tabs>
        <w:rPr>
          <w:rFonts w:ascii="Arial" w:hAnsi="Arial" w:cs="Arial"/>
          <w:b/>
          <w:sz w:val="22"/>
          <w:szCs w:val="22"/>
        </w:rPr>
      </w:pPr>
      <w:r>
        <w:rPr>
          <w:rFonts w:ascii="Arial" w:hAnsi="Arial" w:cs="Arial"/>
          <w:b/>
          <w:sz w:val="22"/>
          <w:szCs w:val="22"/>
        </w:rPr>
        <w:t>S</w:t>
      </w:r>
      <w:r w:rsidR="00117A01">
        <w:rPr>
          <w:rFonts w:ascii="Arial" w:hAnsi="Arial" w:cs="Arial"/>
          <w:b/>
          <w:sz w:val="22"/>
          <w:szCs w:val="22"/>
        </w:rPr>
        <w:t>ervice</w:t>
      </w:r>
      <w:r>
        <w:rPr>
          <w:rFonts w:ascii="Arial" w:hAnsi="Arial" w:cs="Arial"/>
          <w:b/>
          <w:sz w:val="22"/>
          <w:szCs w:val="22"/>
        </w:rPr>
        <w:t>:</w:t>
      </w:r>
      <w:r w:rsidR="00C27E78" w:rsidRPr="00BA4906">
        <w:rPr>
          <w:rFonts w:ascii="Arial" w:hAnsi="Arial" w:cs="Arial"/>
          <w:b/>
          <w:sz w:val="22"/>
          <w:szCs w:val="22"/>
        </w:rPr>
        <w:t xml:space="preserve"> </w:t>
      </w:r>
      <w:r w:rsidR="00117A01">
        <w:rPr>
          <w:rFonts w:ascii="Arial" w:hAnsi="Arial" w:cs="Arial"/>
          <w:b/>
          <w:sz w:val="22"/>
          <w:szCs w:val="22"/>
        </w:rPr>
        <w:t xml:space="preserve">                </w:t>
      </w:r>
      <w:r w:rsidR="00117A01" w:rsidRPr="00117A01">
        <w:rPr>
          <w:rFonts w:ascii="Arial" w:hAnsi="Arial" w:cs="Arial"/>
          <w:sz w:val="22"/>
          <w:szCs w:val="22"/>
        </w:rPr>
        <w:t>Centre for Excellence in Learning &amp; Teaching (CELT)</w:t>
      </w:r>
      <w:r w:rsidR="00C27E78" w:rsidRPr="00BA4906">
        <w:rPr>
          <w:rFonts w:ascii="Arial" w:hAnsi="Arial" w:cs="Arial"/>
          <w:b/>
          <w:sz w:val="22"/>
          <w:szCs w:val="22"/>
        </w:rPr>
        <w:tab/>
        <w:t xml:space="preserve"> </w:t>
      </w:r>
    </w:p>
    <w:p w14:paraId="3249049C" w14:textId="77777777" w:rsidR="00C27E78" w:rsidRPr="00BA4906" w:rsidRDefault="00C27E78" w:rsidP="00034DBB">
      <w:pPr>
        <w:tabs>
          <w:tab w:val="left" w:pos="1418"/>
          <w:tab w:val="left" w:pos="2552"/>
          <w:tab w:val="left" w:pos="4536"/>
          <w:tab w:val="left" w:pos="7088"/>
        </w:tabs>
        <w:rPr>
          <w:rFonts w:ascii="Arial" w:hAnsi="Arial" w:cs="Arial"/>
          <w:sz w:val="22"/>
          <w:szCs w:val="22"/>
        </w:rPr>
      </w:pPr>
      <w:r w:rsidRPr="00BA4906">
        <w:rPr>
          <w:rFonts w:ascii="Arial" w:hAnsi="Arial" w:cs="Arial"/>
          <w:b/>
          <w:sz w:val="22"/>
          <w:szCs w:val="22"/>
        </w:rPr>
        <w:t xml:space="preserve">Grade: </w:t>
      </w:r>
      <w:r w:rsidRPr="00BA4906">
        <w:rPr>
          <w:rFonts w:ascii="Arial" w:hAnsi="Arial" w:cs="Arial"/>
          <w:b/>
          <w:sz w:val="22"/>
          <w:szCs w:val="22"/>
        </w:rPr>
        <w:tab/>
      </w:r>
      <w:r w:rsidR="00117A01">
        <w:rPr>
          <w:rFonts w:ascii="Arial" w:hAnsi="Arial" w:cs="Arial"/>
          <w:b/>
          <w:sz w:val="22"/>
          <w:szCs w:val="22"/>
        </w:rPr>
        <w:t xml:space="preserve">        </w:t>
      </w:r>
      <w:r w:rsidR="00117A01" w:rsidRPr="00117A01">
        <w:rPr>
          <w:rFonts w:ascii="Arial" w:hAnsi="Arial" w:cs="Arial"/>
          <w:sz w:val="22"/>
          <w:szCs w:val="22"/>
        </w:rPr>
        <w:t>G</w:t>
      </w:r>
      <w:r w:rsidRPr="00BA4906">
        <w:rPr>
          <w:rFonts w:ascii="Arial" w:hAnsi="Arial" w:cs="Arial"/>
          <w:b/>
          <w:sz w:val="22"/>
          <w:szCs w:val="22"/>
        </w:rPr>
        <w:tab/>
      </w:r>
      <w:r w:rsidRPr="00BA4906">
        <w:rPr>
          <w:rFonts w:ascii="Arial" w:hAnsi="Arial" w:cs="Arial"/>
          <w:b/>
          <w:sz w:val="22"/>
          <w:szCs w:val="22"/>
        </w:rPr>
        <w:tab/>
      </w:r>
      <w:r w:rsidR="00F91B24">
        <w:rPr>
          <w:rFonts w:ascii="Arial" w:hAnsi="Arial" w:cs="Arial"/>
          <w:b/>
          <w:sz w:val="22"/>
          <w:szCs w:val="22"/>
        </w:rPr>
        <w:tab/>
      </w:r>
      <w:r w:rsidR="00EC50E4" w:rsidRPr="00B12130">
        <w:rPr>
          <w:rFonts w:ascii="Arial" w:hAnsi="Arial" w:cs="Arial"/>
          <w:b/>
          <w:sz w:val="22"/>
          <w:szCs w:val="22"/>
        </w:rPr>
        <w:t xml:space="preserve"> </w:t>
      </w:r>
    </w:p>
    <w:p w14:paraId="3642B45B" w14:textId="77777777" w:rsidR="00C27E78" w:rsidRPr="00BA4906" w:rsidRDefault="00C27E78" w:rsidP="00034DBB">
      <w:pPr>
        <w:tabs>
          <w:tab w:val="left" w:pos="1418"/>
          <w:tab w:val="left" w:pos="2552"/>
          <w:tab w:val="left" w:pos="4536"/>
          <w:tab w:val="left" w:pos="7088"/>
        </w:tabs>
        <w:rPr>
          <w:rFonts w:ascii="Arial" w:hAnsi="Arial" w:cs="Arial"/>
          <w:sz w:val="22"/>
          <w:szCs w:val="22"/>
        </w:rPr>
      </w:pPr>
      <w:r w:rsidRPr="00BA4906">
        <w:rPr>
          <w:rFonts w:ascii="Arial" w:hAnsi="Arial" w:cs="Arial"/>
          <w:b/>
          <w:sz w:val="22"/>
          <w:szCs w:val="22"/>
        </w:rPr>
        <w:t xml:space="preserve">Campus: </w:t>
      </w:r>
      <w:r w:rsidRPr="00BA4906">
        <w:rPr>
          <w:rFonts w:ascii="Arial" w:hAnsi="Arial" w:cs="Arial"/>
          <w:b/>
          <w:sz w:val="22"/>
          <w:szCs w:val="22"/>
        </w:rPr>
        <w:tab/>
      </w:r>
      <w:r w:rsidR="00117A01">
        <w:rPr>
          <w:rFonts w:ascii="Arial" w:hAnsi="Arial" w:cs="Arial"/>
          <w:b/>
          <w:sz w:val="22"/>
          <w:szCs w:val="22"/>
        </w:rPr>
        <w:t xml:space="preserve">        </w:t>
      </w:r>
      <w:r w:rsidR="00117A01" w:rsidRPr="00117A01">
        <w:rPr>
          <w:rFonts w:ascii="Arial" w:hAnsi="Arial" w:cs="Arial"/>
          <w:sz w:val="22"/>
          <w:szCs w:val="22"/>
        </w:rPr>
        <w:t>Docklands</w:t>
      </w:r>
      <w:r w:rsidRPr="00BA4906">
        <w:rPr>
          <w:rFonts w:ascii="Arial" w:hAnsi="Arial" w:cs="Arial"/>
          <w:b/>
          <w:sz w:val="22"/>
          <w:szCs w:val="22"/>
        </w:rPr>
        <w:tab/>
      </w:r>
      <w:r w:rsidRPr="00BA4906">
        <w:rPr>
          <w:rFonts w:ascii="Arial" w:hAnsi="Arial" w:cs="Arial"/>
          <w:b/>
          <w:sz w:val="22"/>
          <w:szCs w:val="22"/>
        </w:rPr>
        <w:tab/>
      </w:r>
    </w:p>
    <w:p w14:paraId="380DDF2D" w14:textId="77777777" w:rsidR="00C27E78" w:rsidRPr="00BA4906" w:rsidRDefault="00C27E78" w:rsidP="00034DBB">
      <w:pPr>
        <w:tabs>
          <w:tab w:val="left" w:pos="2552"/>
          <w:tab w:val="left" w:pos="5103"/>
          <w:tab w:val="left" w:pos="7230"/>
        </w:tabs>
        <w:rPr>
          <w:rFonts w:ascii="Arial" w:hAnsi="Arial" w:cs="Arial"/>
          <w:sz w:val="22"/>
          <w:szCs w:val="22"/>
        </w:rPr>
      </w:pPr>
      <w:r w:rsidRPr="00BA4906">
        <w:rPr>
          <w:rFonts w:ascii="Arial" w:hAnsi="Arial" w:cs="Arial"/>
          <w:b/>
          <w:sz w:val="22"/>
          <w:szCs w:val="22"/>
        </w:rPr>
        <w:t xml:space="preserve">Responsible to:  </w:t>
      </w:r>
      <w:r w:rsidR="00117A01">
        <w:rPr>
          <w:rFonts w:ascii="Arial" w:hAnsi="Arial" w:cs="Arial"/>
          <w:b/>
          <w:sz w:val="22"/>
          <w:szCs w:val="22"/>
        </w:rPr>
        <w:t xml:space="preserve">  </w:t>
      </w:r>
      <w:r w:rsidR="00117A01" w:rsidRPr="00117A01">
        <w:rPr>
          <w:rFonts w:ascii="Arial" w:hAnsi="Arial" w:cs="Arial"/>
          <w:sz w:val="22"/>
          <w:szCs w:val="22"/>
        </w:rPr>
        <w:t>Head of CELT</w:t>
      </w:r>
      <w:r w:rsidRPr="00BA4906">
        <w:rPr>
          <w:rFonts w:ascii="Arial" w:hAnsi="Arial" w:cs="Arial"/>
          <w:b/>
          <w:sz w:val="22"/>
          <w:szCs w:val="22"/>
        </w:rPr>
        <w:tab/>
      </w:r>
    </w:p>
    <w:p w14:paraId="07378C34" w14:textId="77777777" w:rsidR="00C27E78" w:rsidRPr="00D37313" w:rsidRDefault="00C27E78" w:rsidP="00034DBB">
      <w:pPr>
        <w:tabs>
          <w:tab w:val="left" w:pos="2552"/>
        </w:tabs>
        <w:rPr>
          <w:rFonts w:ascii="Arial" w:hAnsi="Arial" w:cs="Arial"/>
          <w:sz w:val="22"/>
          <w:szCs w:val="22"/>
        </w:rPr>
      </w:pPr>
      <w:r w:rsidRPr="00BA4906">
        <w:rPr>
          <w:rFonts w:ascii="Arial" w:hAnsi="Arial" w:cs="Arial"/>
          <w:b/>
          <w:sz w:val="22"/>
          <w:szCs w:val="22"/>
        </w:rPr>
        <w:t>Responsible for</w:t>
      </w:r>
      <w:r w:rsidR="00117A01">
        <w:rPr>
          <w:rFonts w:ascii="Arial" w:hAnsi="Arial" w:cs="Arial"/>
          <w:b/>
          <w:sz w:val="22"/>
          <w:szCs w:val="22"/>
        </w:rPr>
        <w:t xml:space="preserve">:  </w:t>
      </w:r>
      <w:r w:rsidR="00117A01" w:rsidRPr="00117A01">
        <w:rPr>
          <w:rFonts w:ascii="Arial" w:hAnsi="Arial" w:cs="Arial"/>
          <w:sz w:val="22"/>
          <w:szCs w:val="22"/>
        </w:rPr>
        <w:t>CELT interns</w:t>
      </w:r>
      <w:r w:rsidRPr="00BA4906">
        <w:rPr>
          <w:rFonts w:ascii="Arial" w:hAnsi="Arial" w:cs="Arial"/>
          <w:b/>
          <w:sz w:val="22"/>
          <w:szCs w:val="22"/>
        </w:rPr>
        <w:tab/>
      </w:r>
    </w:p>
    <w:p w14:paraId="790A6BF9" w14:textId="77777777" w:rsidR="00117A01" w:rsidRDefault="00C27E78" w:rsidP="00F91B24">
      <w:pPr>
        <w:tabs>
          <w:tab w:val="left" w:pos="2552"/>
        </w:tabs>
        <w:ind w:left="2552" w:hanging="2552"/>
        <w:rPr>
          <w:rFonts w:ascii="Arial" w:hAnsi="Arial" w:cs="Arial"/>
          <w:sz w:val="22"/>
          <w:szCs w:val="22"/>
        </w:rPr>
      </w:pPr>
      <w:r w:rsidRPr="00BA4906">
        <w:rPr>
          <w:rFonts w:ascii="Arial" w:hAnsi="Arial" w:cs="Arial"/>
          <w:b/>
          <w:sz w:val="22"/>
          <w:szCs w:val="22"/>
        </w:rPr>
        <w:t xml:space="preserve">Liaison with:      </w:t>
      </w:r>
      <w:r w:rsidR="00117A01">
        <w:rPr>
          <w:rFonts w:ascii="Arial" w:hAnsi="Arial" w:cs="Arial"/>
          <w:b/>
          <w:sz w:val="22"/>
          <w:szCs w:val="22"/>
        </w:rPr>
        <w:t xml:space="preserve">   </w:t>
      </w:r>
      <w:r w:rsidR="00117A01" w:rsidRPr="00117A01">
        <w:rPr>
          <w:rFonts w:ascii="Arial" w:hAnsi="Arial" w:cs="Arial"/>
          <w:sz w:val="22"/>
          <w:szCs w:val="22"/>
        </w:rPr>
        <w:t xml:space="preserve">Academic Development Team, Learning Technology Team, CELT admin </w:t>
      </w:r>
    </w:p>
    <w:p w14:paraId="1FDD1B6E" w14:textId="77777777" w:rsidR="00117A01" w:rsidRDefault="00117A01" w:rsidP="00F91B24">
      <w:pPr>
        <w:tabs>
          <w:tab w:val="left" w:pos="2552"/>
        </w:tabs>
        <w:ind w:left="2552" w:hanging="2552"/>
        <w:rPr>
          <w:rFonts w:ascii="Arial" w:hAnsi="Arial" w:cs="Arial"/>
          <w:sz w:val="22"/>
          <w:szCs w:val="22"/>
        </w:rPr>
      </w:pPr>
      <w:r>
        <w:rPr>
          <w:rFonts w:ascii="Arial" w:hAnsi="Arial" w:cs="Arial"/>
          <w:b/>
          <w:sz w:val="22"/>
          <w:szCs w:val="22"/>
        </w:rPr>
        <w:t xml:space="preserve">                               </w:t>
      </w:r>
      <w:r w:rsidRPr="00117A01">
        <w:rPr>
          <w:rFonts w:ascii="Arial" w:hAnsi="Arial" w:cs="Arial"/>
          <w:sz w:val="22"/>
          <w:szCs w:val="22"/>
        </w:rPr>
        <w:t xml:space="preserve">team, Directors of Learning and Teaching, academic and relevant </w:t>
      </w:r>
    </w:p>
    <w:p w14:paraId="00721B10" w14:textId="77777777" w:rsidR="00EC50E4" w:rsidRPr="00117A01" w:rsidRDefault="00117A01" w:rsidP="00F91B24">
      <w:pPr>
        <w:tabs>
          <w:tab w:val="left" w:pos="2552"/>
        </w:tabs>
        <w:ind w:left="2552" w:hanging="2552"/>
        <w:rPr>
          <w:rFonts w:ascii="Arial" w:hAnsi="Arial" w:cs="Arial"/>
          <w:sz w:val="22"/>
          <w:szCs w:val="22"/>
        </w:rPr>
      </w:pPr>
      <w:r>
        <w:rPr>
          <w:rFonts w:ascii="Arial" w:hAnsi="Arial" w:cs="Arial"/>
          <w:sz w:val="22"/>
          <w:szCs w:val="22"/>
        </w:rPr>
        <w:t xml:space="preserve">                               </w:t>
      </w:r>
      <w:r w:rsidRPr="00117A01">
        <w:rPr>
          <w:rFonts w:ascii="Arial" w:hAnsi="Arial" w:cs="Arial"/>
          <w:sz w:val="22"/>
          <w:szCs w:val="22"/>
        </w:rPr>
        <w:t>professional service colleagues, external contacts</w:t>
      </w:r>
      <w:r w:rsidR="00D37313" w:rsidRPr="00117A01">
        <w:rPr>
          <w:rFonts w:ascii="Arial" w:hAnsi="Arial" w:cs="Arial"/>
          <w:sz w:val="22"/>
          <w:szCs w:val="22"/>
        </w:rPr>
        <w:tab/>
      </w:r>
    </w:p>
    <w:p w14:paraId="3484EEF5" w14:textId="77777777" w:rsidR="006760C5" w:rsidRDefault="006760C5" w:rsidP="00F91B24">
      <w:pPr>
        <w:tabs>
          <w:tab w:val="left" w:pos="2552"/>
        </w:tabs>
        <w:ind w:left="2552" w:hanging="2552"/>
        <w:rPr>
          <w:rFonts w:ascii="Arial" w:hAnsi="Arial" w:cs="Arial"/>
          <w:sz w:val="22"/>
          <w:szCs w:val="22"/>
        </w:rPr>
      </w:pPr>
    </w:p>
    <w:p w14:paraId="6AD0050B" w14:textId="77777777" w:rsidR="006760C5" w:rsidRPr="00DE4919" w:rsidRDefault="006760C5" w:rsidP="00F91B24">
      <w:pPr>
        <w:tabs>
          <w:tab w:val="left" w:pos="2552"/>
        </w:tabs>
        <w:ind w:left="2552" w:hanging="2552"/>
        <w:rPr>
          <w:rFonts w:ascii="Arial" w:hAnsi="Arial" w:cs="Arial"/>
          <w:b/>
          <w:sz w:val="22"/>
          <w:szCs w:val="22"/>
        </w:rPr>
      </w:pPr>
    </w:p>
    <w:p w14:paraId="495E6CBF" w14:textId="77777777" w:rsidR="006760C5" w:rsidRDefault="006760C5" w:rsidP="00F91B24">
      <w:pPr>
        <w:tabs>
          <w:tab w:val="left" w:pos="2552"/>
        </w:tabs>
        <w:ind w:left="2552" w:hanging="2552"/>
        <w:rPr>
          <w:rFonts w:ascii="Arial" w:hAnsi="Arial" w:cs="Arial"/>
          <w:b/>
          <w:sz w:val="22"/>
          <w:szCs w:val="22"/>
        </w:rPr>
      </w:pPr>
      <w:r w:rsidRPr="00DE4919">
        <w:rPr>
          <w:rFonts w:ascii="Arial" w:hAnsi="Arial" w:cs="Arial"/>
          <w:b/>
          <w:sz w:val="22"/>
          <w:szCs w:val="22"/>
        </w:rPr>
        <w:t>ABOUT UEL</w:t>
      </w:r>
      <w:r w:rsidR="00D85947" w:rsidRPr="00DE4919">
        <w:rPr>
          <w:rFonts w:ascii="Arial" w:hAnsi="Arial" w:cs="Arial"/>
          <w:b/>
          <w:sz w:val="22"/>
          <w:szCs w:val="22"/>
        </w:rPr>
        <w:t>:</w:t>
      </w:r>
    </w:p>
    <w:p w14:paraId="467EB347" w14:textId="77777777" w:rsidR="00411E77" w:rsidRDefault="00411E77" w:rsidP="00F91B24">
      <w:pPr>
        <w:tabs>
          <w:tab w:val="left" w:pos="2552"/>
        </w:tabs>
        <w:ind w:left="2552" w:hanging="2552"/>
        <w:rPr>
          <w:rFonts w:ascii="Arial" w:hAnsi="Arial" w:cs="Arial"/>
          <w:b/>
          <w:sz w:val="22"/>
          <w:szCs w:val="22"/>
        </w:rPr>
      </w:pPr>
    </w:p>
    <w:p w14:paraId="05B0871C" w14:textId="77777777" w:rsidR="00411E77" w:rsidRDefault="00411E77" w:rsidP="00411E77">
      <w:pPr>
        <w:jc w:val="both"/>
        <w:rPr>
          <w:rFonts w:ascii="Arial" w:hAnsi="Arial" w:cs="Arial"/>
          <w:sz w:val="22"/>
          <w:szCs w:val="22"/>
        </w:rPr>
      </w:pPr>
      <w:r w:rsidRPr="00411E77">
        <w:rPr>
          <w:rFonts w:ascii="Arial" w:hAnsi="Arial" w:cs="Arial"/>
          <w:sz w:val="22"/>
          <w:szCs w:val="22"/>
        </w:rPr>
        <w:t>The University of East London has been pioneering futures since 1898: from the 2nd Industrial Revolution through to where we are now, the 4th. We are a careers-led university, dedicated to supporting our students to develop the skills, emotional intelligence and creativity needed to</w:t>
      </w:r>
      <w:r>
        <w:rPr>
          <w:rFonts w:ascii="Arial" w:hAnsi="Arial" w:cs="Arial"/>
          <w:sz w:val="22"/>
          <w:szCs w:val="22"/>
        </w:rPr>
        <w:t xml:space="preserve"> </w:t>
      </w:r>
      <w:r w:rsidRPr="00411E77">
        <w:rPr>
          <w:rFonts w:ascii="Arial" w:hAnsi="Arial" w:cs="Arial"/>
          <w:sz w:val="22"/>
          <w:szCs w:val="22"/>
        </w:rPr>
        <w:t>thrive in a constantly changing world. </w:t>
      </w:r>
    </w:p>
    <w:p w14:paraId="603BE841" w14:textId="77777777" w:rsidR="00411E77" w:rsidRDefault="00411E77" w:rsidP="00411E77">
      <w:pPr>
        <w:jc w:val="both"/>
        <w:rPr>
          <w:rFonts w:ascii="Arial" w:hAnsi="Arial" w:cs="Arial"/>
          <w:sz w:val="22"/>
          <w:szCs w:val="22"/>
        </w:rPr>
      </w:pPr>
    </w:p>
    <w:p w14:paraId="7549F075" w14:textId="77777777" w:rsidR="00411E77" w:rsidRPr="00411E77" w:rsidRDefault="00411E77" w:rsidP="00411E77">
      <w:pPr>
        <w:jc w:val="both"/>
        <w:rPr>
          <w:rFonts w:ascii="Arial" w:hAnsi="Arial" w:cs="Arial"/>
          <w:sz w:val="22"/>
          <w:szCs w:val="22"/>
        </w:rPr>
      </w:pPr>
      <w:r w:rsidRPr="00411E77">
        <w:rPr>
          <w:rFonts w:ascii="Arial" w:hAnsi="Arial" w:cs="Arial"/>
          <w:sz w:val="22"/>
          <w:szCs w:val="22"/>
        </w:rPr>
        <w:t>Vision 2028</w:t>
      </w:r>
      <w:r w:rsidR="009B3A97">
        <w:rPr>
          <w:rFonts w:ascii="Arial" w:hAnsi="Arial" w:cs="Arial"/>
          <w:sz w:val="22"/>
          <w:szCs w:val="22"/>
        </w:rPr>
        <w:t xml:space="preserve"> has been developed</w:t>
      </w:r>
      <w:r w:rsidRPr="00411E77">
        <w:rPr>
          <w:rFonts w:ascii="Arial" w:hAnsi="Arial" w:cs="Arial"/>
          <w:sz w:val="22"/>
          <w:szCs w:val="22"/>
        </w:rPr>
        <w:t xml:space="preserve"> to transform our curriculum, pedagogy, research impact and partnerships to make a positive difference to student, graduate and community success. Our ambitious but achievable goal is to become the leading careers-focused, enterprising university in the UK, one which both prepares our students for the jobs of the future and provides the innovation to drive that future sustainably and inclusively. </w:t>
      </w:r>
    </w:p>
    <w:p w14:paraId="309AB975" w14:textId="77777777" w:rsidR="00D85947" w:rsidRPr="00DE4919" w:rsidRDefault="00D85947" w:rsidP="0095049E">
      <w:pPr>
        <w:tabs>
          <w:tab w:val="left" w:pos="2552"/>
        </w:tabs>
        <w:rPr>
          <w:rFonts w:ascii="Arial" w:hAnsi="Arial" w:cs="Arial"/>
          <w:b/>
          <w:sz w:val="22"/>
          <w:szCs w:val="22"/>
        </w:rPr>
      </w:pPr>
    </w:p>
    <w:p w14:paraId="3AC98835" w14:textId="77777777" w:rsidR="00D85947" w:rsidRPr="00DE4919" w:rsidRDefault="00D85947" w:rsidP="009D1CBA">
      <w:pPr>
        <w:tabs>
          <w:tab w:val="left" w:pos="2552"/>
        </w:tabs>
        <w:rPr>
          <w:rFonts w:ascii="Arial" w:hAnsi="Arial" w:cs="Arial"/>
          <w:b/>
          <w:sz w:val="22"/>
          <w:szCs w:val="22"/>
        </w:rPr>
      </w:pPr>
      <w:r w:rsidRPr="00DE4919">
        <w:rPr>
          <w:rFonts w:ascii="Arial" w:hAnsi="Arial" w:cs="Arial"/>
          <w:b/>
          <w:sz w:val="22"/>
          <w:szCs w:val="22"/>
        </w:rPr>
        <w:t>THE DEPARTMENT:</w:t>
      </w:r>
    </w:p>
    <w:p w14:paraId="607B36C3" w14:textId="77777777" w:rsidR="00C27E78" w:rsidRDefault="00C27E78" w:rsidP="00C11EB0">
      <w:pPr>
        <w:tabs>
          <w:tab w:val="left" w:pos="2552"/>
        </w:tabs>
        <w:rPr>
          <w:rFonts w:ascii="Arial" w:hAnsi="Arial" w:cs="Arial"/>
          <w:b/>
          <w:sz w:val="22"/>
          <w:szCs w:val="22"/>
        </w:rPr>
      </w:pPr>
    </w:p>
    <w:p w14:paraId="71F0CB0D" w14:textId="77777777" w:rsidR="00117A01" w:rsidRPr="00117A01" w:rsidRDefault="00117A01" w:rsidP="00117A01">
      <w:pPr>
        <w:tabs>
          <w:tab w:val="left" w:pos="2552"/>
        </w:tabs>
        <w:jc w:val="both"/>
        <w:rPr>
          <w:rFonts w:ascii="Arial" w:hAnsi="Arial" w:cs="Arial"/>
          <w:sz w:val="22"/>
          <w:szCs w:val="22"/>
        </w:rPr>
      </w:pPr>
      <w:r>
        <w:rPr>
          <w:rFonts w:ascii="Arial" w:hAnsi="Arial" w:cs="Arial"/>
          <w:sz w:val="22"/>
          <w:szCs w:val="22"/>
        </w:rPr>
        <w:t xml:space="preserve">The </w:t>
      </w:r>
      <w:r w:rsidRPr="00117A01">
        <w:rPr>
          <w:rFonts w:ascii="Arial" w:hAnsi="Arial" w:cs="Arial"/>
          <w:sz w:val="22"/>
          <w:szCs w:val="22"/>
        </w:rPr>
        <w:t xml:space="preserve">Centre for Excellence in Learning &amp; Teaching </w:t>
      </w:r>
      <w:r>
        <w:rPr>
          <w:rFonts w:ascii="Arial" w:hAnsi="Arial" w:cs="Arial"/>
          <w:sz w:val="22"/>
          <w:szCs w:val="22"/>
        </w:rPr>
        <w:t>l</w:t>
      </w:r>
      <w:r w:rsidRPr="00117A01">
        <w:rPr>
          <w:rFonts w:ascii="Arial" w:hAnsi="Arial" w:cs="Arial"/>
          <w:sz w:val="22"/>
          <w:szCs w:val="22"/>
        </w:rPr>
        <w:t>ead</w:t>
      </w:r>
      <w:r>
        <w:rPr>
          <w:rFonts w:ascii="Arial" w:hAnsi="Arial" w:cs="Arial"/>
          <w:sz w:val="22"/>
          <w:szCs w:val="22"/>
        </w:rPr>
        <w:t>s</w:t>
      </w:r>
      <w:r w:rsidRPr="00117A01">
        <w:rPr>
          <w:rFonts w:ascii="Arial" w:hAnsi="Arial" w:cs="Arial"/>
          <w:sz w:val="22"/>
          <w:szCs w:val="22"/>
        </w:rPr>
        <w:t xml:space="preserve"> on the implementation of UEL’s HEA accredited Professional Standards Framework (PSF) and on a continuous professional development framework for Teaching Excellence. Develop and embed the use of Technology Enhanced Learning (TEL) activities across all Schools, share best practice and expertise in learning and teaching excellence across UEL. Lead and contribute to pedagogic research on the scholarships of learning and teaching. Support the celebration of individuals and /or teams worthy of reward and recognition for their contribution to academic practice.</w:t>
      </w:r>
    </w:p>
    <w:p w14:paraId="3DAAA75C" w14:textId="77777777" w:rsidR="00117A01" w:rsidRDefault="00117A01" w:rsidP="00C11EB0">
      <w:pPr>
        <w:tabs>
          <w:tab w:val="left" w:pos="2552"/>
        </w:tabs>
        <w:rPr>
          <w:rFonts w:ascii="Arial" w:hAnsi="Arial" w:cs="Arial"/>
          <w:b/>
          <w:sz w:val="22"/>
          <w:szCs w:val="22"/>
        </w:rPr>
      </w:pPr>
    </w:p>
    <w:p w14:paraId="56E35527" w14:textId="77777777" w:rsidR="00EC0FC8" w:rsidRPr="00DE4919" w:rsidRDefault="00C27E78" w:rsidP="00EC0FC8">
      <w:pPr>
        <w:rPr>
          <w:rFonts w:ascii="Arial" w:hAnsi="Arial" w:cs="Arial"/>
          <w:b/>
          <w:sz w:val="22"/>
          <w:szCs w:val="22"/>
        </w:rPr>
      </w:pPr>
      <w:smartTag w:uri="urn:schemas-microsoft-com:office:smarttags" w:element="stockticker">
        <w:r w:rsidRPr="00DE4919">
          <w:rPr>
            <w:rFonts w:ascii="Arial" w:hAnsi="Arial" w:cs="Arial"/>
            <w:b/>
            <w:sz w:val="22"/>
            <w:szCs w:val="22"/>
          </w:rPr>
          <w:t>JOB</w:t>
        </w:r>
      </w:smartTag>
      <w:r w:rsidRPr="00DE4919">
        <w:rPr>
          <w:rFonts w:ascii="Arial" w:hAnsi="Arial" w:cs="Arial"/>
          <w:b/>
          <w:sz w:val="22"/>
          <w:szCs w:val="22"/>
        </w:rPr>
        <w:t xml:space="preserve"> PURPOSE</w:t>
      </w:r>
      <w:r w:rsidR="00BA4906" w:rsidRPr="00DE4919">
        <w:rPr>
          <w:rFonts w:ascii="Arial" w:hAnsi="Arial" w:cs="Arial"/>
          <w:b/>
          <w:sz w:val="22"/>
          <w:szCs w:val="22"/>
        </w:rPr>
        <w:t>:</w:t>
      </w:r>
    </w:p>
    <w:p w14:paraId="6A46A61D" w14:textId="77777777" w:rsidR="00D85947" w:rsidRPr="00DE4919" w:rsidRDefault="00D85947" w:rsidP="00EC0FC8">
      <w:pPr>
        <w:rPr>
          <w:rFonts w:ascii="Arial" w:hAnsi="Arial" w:cs="Arial"/>
          <w:i/>
          <w:sz w:val="22"/>
          <w:szCs w:val="22"/>
          <w:highlight w:val="lightGray"/>
        </w:rPr>
      </w:pPr>
    </w:p>
    <w:p w14:paraId="335F846C" w14:textId="77777777" w:rsidR="00EC0FC8" w:rsidRPr="00DE4919" w:rsidRDefault="00117A01" w:rsidP="00117A01">
      <w:pPr>
        <w:jc w:val="both"/>
        <w:rPr>
          <w:rFonts w:ascii="Arial" w:hAnsi="Arial" w:cs="Arial"/>
          <w:sz w:val="22"/>
          <w:szCs w:val="22"/>
        </w:rPr>
      </w:pPr>
      <w:r w:rsidRPr="00117A01">
        <w:rPr>
          <w:rFonts w:ascii="Arial" w:hAnsi="Arial" w:cs="Arial"/>
          <w:sz w:val="22"/>
          <w:szCs w:val="22"/>
        </w:rPr>
        <w:t xml:space="preserve">The purpose of this role is to work with the Head of CELT to develop academic and professional services staff members to use engaging, inclusive and innovative approaches to learning and teaching that yield outstanding outcomes for our diverse student population.  The Academic Developer will work collaboratively with academic staff to make a positive impact on student attainment, retention, and progression in line with the UEL learning and teaching framework. The post holder will also work the CELT team as well as academic and </w:t>
      </w:r>
      <w:r w:rsidRPr="00117A01">
        <w:rPr>
          <w:rFonts w:ascii="Arial" w:hAnsi="Arial" w:cs="Arial"/>
          <w:sz w:val="22"/>
          <w:szCs w:val="22"/>
        </w:rPr>
        <w:lastRenderedPageBreak/>
        <w:t>professional services colleagues to extend UEL’s successful distance learning provision and embed blended learning and competency-based learning approaches across the institution.</w:t>
      </w:r>
    </w:p>
    <w:p w14:paraId="7267ED8F" w14:textId="77777777" w:rsidR="00185227" w:rsidRPr="00DE4919" w:rsidRDefault="00185227" w:rsidP="00034DBB">
      <w:pPr>
        <w:rPr>
          <w:rFonts w:ascii="Arial" w:hAnsi="Arial" w:cs="Arial"/>
          <w:b/>
          <w:sz w:val="22"/>
          <w:szCs w:val="22"/>
        </w:rPr>
      </w:pPr>
    </w:p>
    <w:p w14:paraId="18118E59" w14:textId="77777777" w:rsidR="0095049E" w:rsidRDefault="0095049E" w:rsidP="00034DBB">
      <w:pPr>
        <w:rPr>
          <w:rFonts w:ascii="Arial" w:hAnsi="Arial" w:cs="Arial"/>
          <w:b/>
          <w:sz w:val="22"/>
          <w:szCs w:val="22"/>
        </w:rPr>
      </w:pPr>
    </w:p>
    <w:p w14:paraId="748EA87F" w14:textId="77777777" w:rsidR="00C27E78" w:rsidRPr="00DE4919" w:rsidRDefault="00C27E78" w:rsidP="00034DBB">
      <w:pPr>
        <w:rPr>
          <w:rFonts w:ascii="Arial" w:hAnsi="Arial" w:cs="Arial"/>
          <w:b/>
          <w:sz w:val="22"/>
          <w:szCs w:val="22"/>
        </w:rPr>
      </w:pPr>
      <w:r w:rsidRPr="00DE4919">
        <w:rPr>
          <w:rFonts w:ascii="Arial" w:hAnsi="Arial" w:cs="Arial"/>
          <w:b/>
          <w:sz w:val="22"/>
          <w:szCs w:val="22"/>
        </w:rPr>
        <w:t xml:space="preserve">MAIN DUTIES </w:t>
      </w:r>
      <w:smartTag w:uri="urn:schemas-microsoft-com:office:smarttags" w:element="stockticker">
        <w:r w:rsidRPr="00DE4919">
          <w:rPr>
            <w:rFonts w:ascii="Arial" w:hAnsi="Arial" w:cs="Arial"/>
            <w:b/>
            <w:sz w:val="22"/>
            <w:szCs w:val="22"/>
          </w:rPr>
          <w:t>AND</w:t>
        </w:r>
      </w:smartTag>
      <w:r w:rsidRPr="00DE4919">
        <w:rPr>
          <w:rFonts w:ascii="Arial" w:hAnsi="Arial" w:cs="Arial"/>
          <w:b/>
          <w:sz w:val="22"/>
          <w:szCs w:val="22"/>
        </w:rPr>
        <w:t xml:space="preserve"> RESPONSIBILITIES</w:t>
      </w:r>
      <w:r w:rsidR="00BA4906" w:rsidRPr="00DE4919">
        <w:rPr>
          <w:rFonts w:ascii="Arial" w:hAnsi="Arial" w:cs="Arial"/>
          <w:b/>
          <w:sz w:val="22"/>
          <w:szCs w:val="22"/>
        </w:rPr>
        <w:t>:</w:t>
      </w:r>
      <w:r w:rsidRPr="00DE4919">
        <w:rPr>
          <w:rFonts w:ascii="Arial" w:hAnsi="Arial" w:cs="Arial"/>
          <w:b/>
          <w:sz w:val="22"/>
          <w:szCs w:val="22"/>
        </w:rPr>
        <w:t xml:space="preserve"> </w:t>
      </w:r>
    </w:p>
    <w:p w14:paraId="1FE30ADF" w14:textId="77777777" w:rsidR="00671D41" w:rsidRPr="00DE4919" w:rsidRDefault="00671D41" w:rsidP="00034DBB">
      <w:pPr>
        <w:rPr>
          <w:rFonts w:ascii="Arial" w:hAnsi="Arial" w:cs="Arial"/>
          <w:b/>
          <w:sz w:val="22"/>
          <w:szCs w:val="22"/>
          <w:u w:val="single"/>
        </w:rPr>
      </w:pPr>
    </w:p>
    <w:p w14:paraId="6424D4DE" w14:textId="77777777" w:rsidR="009D1CBA" w:rsidRDefault="009D1CBA" w:rsidP="009D1CBA">
      <w:pPr>
        <w:pStyle w:val="ListParagraph"/>
        <w:numPr>
          <w:ilvl w:val="0"/>
          <w:numId w:val="13"/>
        </w:numPr>
        <w:jc w:val="both"/>
        <w:rPr>
          <w:rFonts w:ascii="Arial" w:hAnsi="Arial" w:cs="Arial"/>
          <w:sz w:val="22"/>
          <w:szCs w:val="22"/>
        </w:rPr>
      </w:pPr>
      <w:r w:rsidRPr="009D1CBA">
        <w:rPr>
          <w:rFonts w:ascii="Arial" w:hAnsi="Arial" w:cs="Arial"/>
          <w:sz w:val="22"/>
          <w:szCs w:val="22"/>
        </w:rPr>
        <w:t>Provide a proactive, innovative and creative approach to the design and delivery of research-informed academic development (including workshops, CPD offerings, online resources, etc.)</w:t>
      </w:r>
      <w:r>
        <w:rPr>
          <w:rFonts w:ascii="Arial" w:hAnsi="Arial" w:cs="Arial"/>
          <w:sz w:val="22"/>
          <w:szCs w:val="22"/>
        </w:rPr>
        <w:t xml:space="preserve"> </w:t>
      </w:r>
      <w:r w:rsidRPr="009D1CBA">
        <w:rPr>
          <w:rFonts w:ascii="Arial" w:hAnsi="Arial" w:cs="Arial"/>
          <w:sz w:val="22"/>
          <w:szCs w:val="22"/>
        </w:rPr>
        <w:t xml:space="preserve">This will involve working closely as the front-line of communication with </w:t>
      </w:r>
      <w:r>
        <w:rPr>
          <w:rFonts w:ascii="Arial" w:hAnsi="Arial" w:cs="Arial"/>
          <w:sz w:val="22"/>
          <w:szCs w:val="22"/>
        </w:rPr>
        <w:t>s</w:t>
      </w:r>
      <w:r w:rsidRPr="009D1CBA">
        <w:rPr>
          <w:rFonts w:ascii="Arial" w:hAnsi="Arial" w:cs="Arial"/>
          <w:sz w:val="22"/>
          <w:szCs w:val="22"/>
        </w:rPr>
        <w:t xml:space="preserve">chools and services, particularly </w:t>
      </w:r>
      <w:r>
        <w:rPr>
          <w:rFonts w:ascii="Arial" w:hAnsi="Arial" w:cs="Arial"/>
          <w:sz w:val="22"/>
          <w:szCs w:val="22"/>
        </w:rPr>
        <w:t>c</w:t>
      </w:r>
      <w:r w:rsidRPr="009D1CBA">
        <w:rPr>
          <w:rFonts w:ascii="Arial" w:hAnsi="Arial" w:cs="Arial"/>
          <w:sz w:val="22"/>
          <w:szCs w:val="22"/>
        </w:rPr>
        <w:t xml:space="preserve">ollege </w:t>
      </w:r>
      <w:r>
        <w:rPr>
          <w:rFonts w:ascii="Arial" w:hAnsi="Arial" w:cs="Arial"/>
          <w:sz w:val="22"/>
          <w:szCs w:val="22"/>
        </w:rPr>
        <w:t>d</w:t>
      </w:r>
      <w:r w:rsidRPr="009D1CBA">
        <w:rPr>
          <w:rFonts w:ascii="Arial" w:hAnsi="Arial" w:cs="Arial"/>
          <w:sz w:val="22"/>
          <w:szCs w:val="22"/>
        </w:rPr>
        <w:t xml:space="preserve">irectors of </w:t>
      </w:r>
      <w:r>
        <w:rPr>
          <w:rFonts w:ascii="Arial" w:hAnsi="Arial" w:cs="Arial"/>
          <w:sz w:val="22"/>
          <w:szCs w:val="22"/>
        </w:rPr>
        <w:t>L</w:t>
      </w:r>
      <w:r w:rsidRPr="009D1CBA">
        <w:rPr>
          <w:rFonts w:ascii="Arial" w:hAnsi="Arial" w:cs="Arial"/>
          <w:sz w:val="22"/>
          <w:szCs w:val="22"/>
        </w:rPr>
        <w:t>earning and Teaching, and appropriate professional services colleagues</w:t>
      </w:r>
      <w:r>
        <w:rPr>
          <w:rFonts w:ascii="Arial" w:hAnsi="Arial" w:cs="Arial"/>
          <w:sz w:val="22"/>
          <w:szCs w:val="22"/>
        </w:rPr>
        <w:t>;</w:t>
      </w:r>
    </w:p>
    <w:p w14:paraId="740729E7" w14:textId="77777777" w:rsidR="009D1CBA" w:rsidRPr="009D1CBA" w:rsidRDefault="009D1CBA" w:rsidP="009D1CBA">
      <w:pPr>
        <w:pStyle w:val="ListParagraph"/>
        <w:jc w:val="both"/>
        <w:rPr>
          <w:rFonts w:ascii="Arial" w:hAnsi="Arial" w:cs="Arial"/>
          <w:sz w:val="22"/>
          <w:szCs w:val="22"/>
        </w:rPr>
      </w:pPr>
      <w:r w:rsidRPr="009D1CBA">
        <w:rPr>
          <w:rFonts w:ascii="Arial" w:hAnsi="Arial" w:cs="Arial"/>
          <w:sz w:val="22"/>
          <w:szCs w:val="22"/>
        </w:rPr>
        <w:t xml:space="preserve"> </w:t>
      </w:r>
    </w:p>
    <w:p w14:paraId="51DF7A47" w14:textId="2BEAFDA9" w:rsidR="009D1CBA" w:rsidRDefault="009D1CBA" w:rsidP="009D1CBA">
      <w:pPr>
        <w:numPr>
          <w:ilvl w:val="0"/>
          <w:numId w:val="13"/>
        </w:numPr>
        <w:spacing w:after="230" w:line="249" w:lineRule="auto"/>
        <w:jc w:val="both"/>
        <w:rPr>
          <w:rFonts w:ascii="Arial" w:hAnsi="Arial" w:cs="Arial"/>
          <w:sz w:val="22"/>
          <w:szCs w:val="22"/>
        </w:rPr>
      </w:pPr>
      <w:r w:rsidRPr="009D1CBA">
        <w:rPr>
          <w:rFonts w:ascii="Arial" w:hAnsi="Arial" w:cs="Arial"/>
          <w:sz w:val="22"/>
          <w:szCs w:val="22"/>
        </w:rPr>
        <w:t xml:space="preserve">Act as an advocate for embedding the appropriate use of technology enhanced learning in all curriculum activities </w:t>
      </w:r>
      <w:proofErr w:type="gramStart"/>
      <w:r w:rsidRPr="009D1CBA">
        <w:rPr>
          <w:rFonts w:ascii="Arial" w:hAnsi="Arial" w:cs="Arial"/>
          <w:sz w:val="22"/>
          <w:szCs w:val="22"/>
        </w:rPr>
        <w:t>in order to</w:t>
      </w:r>
      <w:proofErr w:type="gramEnd"/>
      <w:r w:rsidRPr="009D1CBA">
        <w:rPr>
          <w:rFonts w:ascii="Arial" w:hAnsi="Arial" w:cs="Arial"/>
          <w:sz w:val="22"/>
          <w:szCs w:val="22"/>
        </w:rPr>
        <w:t xml:space="preserve"> support key TEL projects, the learning and teaching framework and UEL’s corporate </w:t>
      </w:r>
      <w:r w:rsidR="00434042" w:rsidRPr="009D1CBA">
        <w:rPr>
          <w:rFonts w:ascii="Arial" w:hAnsi="Arial" w:cs="Arial"/>
          <w:sz w:val="22"/>
          <w:szCs w:val="22"/>
        </w:rPr>
        <w:t>plan</w:t>
      </w:r>
      <w:r w:rsidR="00434042">
        <w:rPr>
          <w:rFonts w:ascii="Arial" w:hAnsi="Arial" w:cs="Arial"/>
          <w:sz w:val="22"/>
          <w:szCs w:val="22"/>
        </w:rPr>
        <w:t>.</w:t>
      </w:r>
      <w:r w:rsidRPr="009D1CBA">
        <w:rPr>
          <w:rFonts w:ascii="Arial" w:hAnsi="Arial" w:cs="Arial"/>
          <w:sz w:val="22"/>
          <w:szCs w:val="22"/>
        </w:rPr>
        <w:t xml:space="preserve">  </w:t>
      </w:r>
    </w:p>
    <w:p w14:paraId="1C4DC6B7" w14:textId="77777777" w:rsidR="00434042" w:rsidRDefault="00434042" w:rsidP="00434042">
      <w:pPr>
        <w:pStyle w:val="ListParagraph"/>
        <w:rPr>
          <w:rFonts w:ascii="Arial" w:hAnsi="Arial" w:cs="Arial"/>
          <w:sz w:val="22"/>
          <w:szCs w:val="22"/>
        </w:rPr>
      </w:pPr>
    </w:p>
    <w:p w14:paraId="3F3CD896" w14:textId="75AC135F" w:rsidR="00434042" w:rsidRPr="009D1CBA" w:rsidRDefault="00434042" w:rsidP="009D1CBA">
      <w:pPr>
        <w:numPr>
          <w:ilvl w:val="0"/>
          <w:numId w:val="13"/>
        </w:numPr>
        <w:spacing w:after="230" w:line="249" w:lineRule="auto"/>
        <w:jc w:val="both"/>
        <w:rPr>
          <w:rFonts w:ascii="Arial" w:hAnsi="Arial" w:cs="Arial"/>
          <w:sz w:val="22"/>
          <w:szCs w:val="22"/>
        </w:rPr>
      </w:pPr>
      <w:r>
        <w:rPr>
          <w:rFonts w:ascii="Arial" w:hAnsi="Arial" w:cs="Arial"/>
          <w:sz w:val="22"/>
          <w:szCs w:val="22"/>
        </w:rPr>
        <w:t>C</w:t>
      </w:r>
      <w:r w:rsidRPr="00434042">
        <w:rPr>
          <w:rFonts w:ascii="Arial" w:hAnsi="Arial" w:cs="Arial"/>
          <w:sz w:val="22"/>
          <w:szCs w:val="22"/>
        </w:rPr>
        <w:t>ollaboration with the P</w:t>
      </w:r>
      <w:r>
        <w:rPr>
          <w:rFonts w:ascii="Arial" w:hAnsi="Arial" w:cs="Arial"/>
          <w:sz w:val="22"/>
          <w:szCs w:val="22"/>
        </w:rPr>
        <w:t xml:space="preserve">eople and Culture wider team, and the </w:t>
      </w:r>
      <w:r w:rsidRPr="00434042">
        <w:rPr>
          <w:rFonts w:ascii="Arial" w:hAnsi="Arial" w:cs="Arial"/>
          <w:sz w:val="22"/>
          <w:szCs w:val="22"/>
        </w:rPr>
        <w:t>L</w:t>
      </w:r>
      <w:r>
        <w:rPr>
          <w:rFonts w:ascii="Arial" w:hAnsi="Arial" w:cs="Arial"/>
          <w:sz w:val="22"/>
          <w:szCs w:val="22"/>
        </w:rPr>
        <w:t xml:space="preserve">earning </w:t>
      </w:r>
      <w:r w:rsidRPr="00434042">
        <w:rPr>
          <w:rFonts w:ascii="Arial" w:hAnsi="Arial" w:cs="Arial"/>
          <w:sz w:val="22"/>
          <w:szCs w:val="22"/>
        </w:rPr>
        <w:t>&amp;</w:t>
      </w:r>
      <w:r>
        <w:rPr>
          <w:rFonts w:ascii="Arial" w:hAnsi="Arial" w:cs="Arial"/>
          <w:sz w:val="22"/>
          <w:szCs w:val="22"/>
        </w:rPr>
        <w:t xml:space="preserve"> </w:t>
      </w:r>
      <w:r w:rsidRPr="00434042">
        <w:rPr>
          <w:rFonts w:ascii="Arial" w:hAnsi="Arial" w:cs="Arial"/>
          <w:sz w:val="22"/>
          <w:szCs w:val="22"/>
        </w:rPr>
        <w:t>D</w:t>
      </w:r>
      <w:r>
        <w:rPr>
          <w:rFonts w:ascii="Arial" w:hAnsi="Arial" w:cs="Arial"/>
          <w:sz w:val="22"/>
          <w:szCs w:val="22"/>
        </w:rPr>
        <w:t>evelopment</w:t>
      </w:r>
      <w:r w:rsidRPr="00434042">
        <w:rPr>
          <w:rFonts w:ascii="Arial" w:hAnsi="Arial" w:cs="Arial"/>
          <w:sz w:val="22"/>
          <w:szCs w:val="22"/>
        </w:rPr>
        <w:t xml:space="preserve"> team to shape and communicate learning events to ensure alignment and consistency around UEL development</w:t>
      </w:r>
      <w:r>
        <w:rPr>
          <w:rFonts w:ascii="Arial" w:hAnsi="Arial" w:cs="Arial"/>
          <w:sz w:val="22"/>
          <w:szCs w:val="22"/>
        </w:rPr>
        <w:t>.</w:t>
      </w:r>
      <w:r w:rsidRPr="00434042">
        <w:rPr>
          <w:rFonts w:ascii="Arial" w:hAnsi="Arial" w:cs="Arial"/>
          <w:sz w:val="22"/>
          <w:szCs w:val="22"/>
        </w:rPr>
        <w:t xml:space="preserve"> </w:t>
      </w:r>
    </w:p>
    <w:p w14:paraId="0562DD46" w14:textId="7385DF4C" w:rsidR="009D1CBA" w:rsidRDefault="009D1CBA" w:rsidP="009D1CBA">
      <w:pPr>
        <w:numPr>
          <w:ilvl w:val="0"/>
          <w:numId w:val="13"/>
        </w:numPr>
        <w:spacing w:after="230" w:line="249" w:lineRule="auto"/>
        <w:jc w:val="both"/>
        <w:rPr>
          <w:rFonts w:ascii="Arial" w:hAnsi="Arial" w:cs="Arial"/>
          <w:sz w:val="22"/>
          <w:szCs w:val="22"/>
        </w:rPr>
      </w:pPr>
      <w:r w:rsidRPr="009D1CBA">
        <w:rPr>
          <w:rFonts w:ascii="Arial" w:hAnsi="Arial" w:cs="Arial"/>
          <w:sz w:val="22"/>
          <w:szCs w:val="22"/>
        </w:rPr>
        <w:t xml:space="preserve">Contribute to the design, implementation and monitoring of UEL policies, strategies, projects and initiatives relating to learning, teaching and assessment and to be responsible for leading specified stands of academic development </w:t>
      </w:r>
      <w:r w:rsidR="00434042" w:rsidRPr="009D1CBA">
        <w:rPr>
          <w:rFonts w:ascii="Arial" w:hAnsi="Arial" w:cs="Arial"/>
          <w:sz w:val="22"/>
          <w:szCs w:val="22"/>
        </w:rPr>
        <w:t>activity</w:t>
      </w:r>
      <w:r w:rsidR="00434042">
        <w:rPr>
          <w:rFonts w:ascii="Arial" w:hAnsi="Arial" w:cs="Arial"/>
          <w:sz w:val="22"/>
          <w:szCs w:val="22"/>
        </w:rPr>
        <w:t>.</w:t>
      </w:r>
    </w:p>
    <w:p w14:paraId="3CCF73FD" w14:textId="77777777" w:rsidR="009D1CBA" w:rsidRDefault="009D1CBA" w:rsidP="009D1CBA">
      <w:pPr>
        <w:pStyle w:val="ListParagraph"/>
        <w:numPr>
          <w:ilvl w:val="0"/>
          <w:numId w:val="13"/>
        </w:numPr>
        <w:rPr>
          <w:rFonts w:ascii="Arial" w:hAnsi="Arial" w:cs="Arial"/>
          <w:sz w:val="22"/>
          <w:szCs w:val="22"/>
        </w:rPr>
      </w:pPr>
      <w:r w:rsidRPr="009D1CBA">
        <w:rPr>
          <w:rFonts w:ascii="Arial" w:hAnsi="Arial" w:cs="Arial"/>
          <w:sz w:val="22"/>
          <w:szCs w:val="22"/>
        </w:rPr>
        <w:t>Contribute to the development and delivery of pedagogically focused programmes, initiatives, and events (e.g., learning and teaching conference, learning lunches) for academic and relevant professional services colleagues, including those new to teaching and/or new to UEL</w:t>
      </w:r>
      <w:r>
        <w:rPr>
          <w:rFonts w:ascii="Arial" w:hAnsi="Arial" w:cs="Arial"/>
          <w:sz w:val="22"/>
          <w:szCs w:val="22"/>
        </w:rPr>
        <w:t>;</w:t>
      </w:r>
    </w:p>
    <w:p w14:paraId="7DA1752B" w14:textId="77777777" w:rsidR="009D1CBA" w:rsidRPr="009D1CBA" w:rsidRDefault="009D1CBA" w:rsidP="009D1CBA">
      <w:pPr>
        <w:pStyle w:val="ListParagraph"/>
        <w:rPr>
          <w:rFonts w:ascii="Arial" w:hAnsi="Arial" w:cs="Arial"/>
          <w:sz w:val="22"/>
          <w:szCs w:val="22"/>
        </w:rPr>
      </w:pPr>
      <w:r w:rsidRPr="009D1CBA">
        <w:rPr>
          <w:rFonts w:ascii="Arial" w:hAnsi="Arial" w:cs="Arial"/>
          <w:sz w:val="22"/>
          <w:szCs w:val="22"/>
        </w:rPr>
        <w:t xml:space="preserve"> </w:t>
      </w:r>
    </w:p>
    <w:p w14:paraId="3618DEAB" w14:textId="77777777" w:rsidR="009D1CBA" w:rsidRDefault="009D1CBA" w:rsidP="009D1CBA">
      <w:pPr>
        <w:pStyle w:val="ListParagraph"/>
        <w:numPr>
          <w:ilvl w:val="0"/>
          <w:numId w:val="13"/>
        </w:numPr>
        <w:rPr>
          <w:rFonts w:ascii="Arial" w:hAnsi="Arial" w:cs="Arial"/>
          <w:sz w:val="22"/>
          <w:szCs w:val="22"/>
        </w:rPr>
      </w:pPr>
      <w:r w:rsidRPr="009D1CBA">
        <w:rPr>
          <w:rFonts w:ascii="Arial" w:hAnsi="Arial" w:cs="Arial"/>
          <w:sz w:val="22"/>
          <w:szCs w:val="22"/>
        </w:rPr>
        <w:t xml:space="preserve">Contribute to UEL’s </w:t>
      </w:r>
      <w:proofErr w:type="spellStart"/>
      <w:r w:rsidRPr="009D1CBA">
        <w:rPr>
          <w:rFonts w:ascii="Arial" w:hAnsi="Arial" w:cs="Arial"/>
          <w:sz w:val="22"/>
          <w:szCs w:val="22"/>
        </w:rPr>
        <w:t>AdvanceHE</w:t>
      </w:r>
      <w:proofErr w:type="spellEnd"/>
      <w:r w:rsidRPr="009D1CBA">
        <w:rPr>
          <w:rFonts w:ascii="Arial" w:hAnsi="Arial" w:cs="Arial"/>
          <w:sz w:val="22"/>
          <w:szCs w:val="22"/>
        </w:rPr>
        <w:t xml:space="preserve"> accredited Professional Standards Framework (PSF) through support for academic colleagues and relevant professional services colleagues, in their understanding of the UEL PSF and application for appropriate category of </w:t>
      </w:r>
      <w:proofErr w:type="spellStart"/>
      <w:r w:rsidRPr="009D1CBA">
        <w:rPr>
          <w:rFonts w:ascii="Arial" w:hAnsi="Arial" w:cs="Arial"/>
          <w:sz w:val="22"/>
          <w:szCs w:val="22"/>
        </w:rPr>
        <w:t>AdvanceHE</w:t>
      </w:r>
      <w:proofErr w:type="spellEnd"/>
      <w:r w:rsidRPr="009D1CBA">
        <w:rPr>
          <w:rFonts w:ascii="Arial" w:hAnsi="Arial" w:cs="Arial"/>
          <w:sz w:val="22"/>
          <w:szCs w:val="22"/>
        </w:rPr>
        <w:t xml:space="preserve"> Fellowship and acting as a panel member. </w:t>
      </w:r>
    </w:p>
    <w:p w14:paraId="73231D43" w14:textId="77777777" w:rsidR="009D1CBA" w:rsidRPr="009D1CBA" w:rsidRDefault="009D1CBA" w:rsidP="009D1CBA">
      <w:pPr>
        <w:pStyle w:val="ListParagraph"/>
        <w:rPr>
          <w:rFonts w:ascii="Arial" w:hAnsi="Arial" w:cs="Arial"/>
          <w:sz w:val="22"/>
          <w:szCs w:val="22"/>
        </w:rPr>
      </w:pPr>
    </w:p>
    <w:p w14:paraId="252676B2" w14:textId="77777777" w:rsidR="009D1CBA" w:rsidRDefault="009D1CBA" w:rsidP="009D1CBA">
      <w:pPr>
        <w:pStyle w:val="ListParagraph"/>
        <w:numPr>
          <w:ilvl w:val="0"/>
          <w:numId w:val="13"/>
        </w:numPr>
        <w:jc w:val="both"/>
        <w:rPr>
          <w:rFonts w:ascii="Arial" w:hAnsi="Arial" w:cs="Arial"/>
          <w:sz w:val="22"/>
          <w:szCs w:val="22"/>
        </w:rPr>
      </w:pPr>
      <w:r w:rsidRPr="009D1CBA">
        <w:rPr>
          <w:rFonts w:ascii="Arial" w:hAnsi="Arial" w:cs="Arial"/>
          <w:sz w:val="22"/>
          <w:szCs w:val="22"/>
        </w:rPr>
        <w:t>Conduct pedagogic research, including the bidding for, and undertaking of, grant funded activities, publication of scholarly outcomes and engagement with national and international research communities in order to inform practice</w:t>
      </w:r>
      <w:r>
        <w:rPr>
          <w:rFonts w:ascii="Arial" w:hAnsi="Arial" w:cs="Arial"/>
          <w:sz w:val="22"/>
          <w:szCs w:val="22"/>
        </w:rPr>
        <w:t>;</w:t>
      </w:r>
    </w:p>
    <w:p w14:paraId="4FA45F1C" w14:textId="77777777" w:rsidR="009D1CBA" w:rsidRPr="009D1CBA" w:rsidRDefault="009D1CBA" w:rsidP="009D1CBA">
      <w:pPr>
        <w:pStyle w:val="ListParagraph"/>
        <w:rPr>
          <w:rFonts w:ascii="Arial" w:hAnsi="Arial" w:cs="Arial"/>
          <w:sz w:val="22"/>
          <w:szCs w:val="22"/>
        </w:rPr>
      </w:pPr>
    </w:p>
    <w:p w14:paraId="6FE183D8" w14:textId="77777777" w:rsidR="009D1CBA" w:rsidRDefault="009D1CBA" w:rsidP="009D1CBA">
      <w:pPr>
        <w:numPr>
          <w:ilvl w:val="0"/>
          <w:numId w:val="13"/>
        </w:numPr>
        <w:spacing w:line="249" w:lineRule="auto"/>
        <w:jc w:val="both"/>
        <w:rPr>
          <w:rFonts w:ascii="Arial" w:hAnsi="Arial" w:cs="Arial"/>
          <w:sz w:val="22"/>
          <w:szCs w:val="22"/>
        </w:rPr>
      </w:pPr>
      <w:r w:rsidRPr="009D1CBA">
        <w:rPr>
          <w:rFonts w:ascii="Arial" w:hAnsi="Arial" w:cs="Arial"/>
          <w:sz w:val="22"/>
          <w:szCs w:val="22"/>
        </w:rPr>
        <w:t>Contribute to the monitoring and evaluation of the outcomes and impact of CELT’s projects and initiatives to assess effectiveness and alignment to institutional priorities through the collection and analysis of data and writing of reports as required</w:t>
      </w:r>
      <w:r>
        <w:rPr>
          <w:rFonts w:ascii="Arial" w:hAnsi="Arial" w:cs="Arial"/>
          <w:sz w:val="22"/>
          <w:szCs w:val="22"/>
        </w:rPr>
        <w:t>;</w:t>
      </w:r>
    </w:p>
    <w:p w14:paraId="398BEB08" w14:textId="77777777" w:rsidR="009D1CBA" w:rsidRDefault="009D1CBA" w:rsidP="009D1CBA">
      <w:pPr>
        <w:pStyle w:val="ListParagraph"/>
        <w:rPr>
          <w:rFonts w:ascii="Arial" w:hAnsi="Arial" w:cs="Arial"/>
          <w:sz w:val="22"/>
          <w:szCs w:val="22"/>
        </w:rPr>
      </w:pPr>
    </w:p>
    <w:p w14:paraId="47C46B98" w14:textId="77777777" w:rsidR="009D1CBA" w:rsidRDefault="009D1CBA" w:rsidP="009D1CBA">
      <w:pPr>
        <w:pStyle w:val="ListParagraph"/>
        <w:numPr>
          <w:ilvl w:val="0"/>
          <w:numId w:val="13"/>
        </w:numPr>
        <w:rPr>
          <w:rFonts w:ascii="Arial" w:hAnsi="Arial" w:cs="Arial"/>
          <w:sz w:val="22"/>
          <w:szCs w:val="22"/>
        </w:rPr>
      </w:pPr>
      <w:r w:rsidRPr="009D1CBA">
        <w:rPr>
          <w:rFonts w:ascii="Arial" w:hAnsi="Arial" w:cs="Arial"/>
          <w:sz w:val="22"/>
          <w:szCs w:val="22"/>
        </w:rPr>
        <w:t>Support the academic development of colleagues in collaborative partner institutions</w:t>
      </w:r>
      <w:r>
        <w:rPr>
          <w:rFonts w:ascii="Arial" w:hAnsi="Arial" w:cs="Arial"/>
          <w:sz w:val="22"/>
          <w:szCs w:val="22"/>
        </w:rPr>
        <w:t>;</w:t>
      </w:r>
    </w:p>
    <w:p w14:paraId="55609051" w14:textId="77777777" w:rsidR="009D1CBA" w:rsidRPr="009D1CBA" w:rsidRDefault="009D1CBA" w:rsidP="009D1CBA">
      <w:pPr>
        <w:pStyle w:val="ListParagraph"/>
        <w:rPr>
          <w:rFonts w:ascii="Arial" w:hAnsi="Arial" w:cs="Arial"/>
          <w:sz w:val="22"/>
          <w:szCs w:val="22"/>
        </w:rPr>
      </w:pPr>
    </w:p>
    <w:p w14:paraId="748D550E" w14:textId="77777777" w:rsidR="009D1CBA" w:rsidRDefault="009D1CBA" w:rsidP="009D1CBA">
      <w:pPr>
        <w:pStyle w:val="ListParagraph"/>
        <w:numPr>
          <w:ilvl w:val="0"/>
          <w:numId w:val="13"/>
        </w:numPr>
        <w:spacing w:after="230" w:line="249" w:lineRule="auto"/>
        <w:rPr>
          <w:rFonts w:ascii="Arial" w:hAnsi="Arial" w:cs="Arial"/>
          <w:sz w:val="22"/>
          <w:szCs w:val="22"/>
        </w:rPr>
      </w:pPr>
      <w:r w:rsidRPr="009D1CBA">
        <w:rPr>
          <w:rFonts w:ascii="Arial" w:hAnsi="Arial" w:cs="Arial"/>
          <w:sz w:val="22"/>
          <w:szCs w:val="22"/>
        </w:rPr>
        <w:t>Participate and report back to CELT on relevant committees, working groups or user groups as determined by the Head of CELT</w:t>
      </w:r>
      <w:r>
        <w:rPr>
          <w:rFonts w:ascii="Arial" w:hAnsi="Arial" w:cs="Arial"/>
          <w:sz w:val="22"/>
          <w:szCs w:val="22"/>
        </w:rPr>
        <w:t>;</w:t>
      </w:r>
    </w:p>
    <w:p w14:paraId="6D04EDEC" w14:textId="77777777" w:rsidR="009D1CBA" w:rsidRPr="009D1CBA" w:rsidRDefault="009D1CBA" w:rsidP="009D1CBA">
      <w:pPr>
        <w:pStyle w:val="ListParagraph"/>
        <w:rPr>
          <w:rFonts w:ascii="Arial" w:hAnsi="Arial" w:cs="Arial"/>
          <w:sz w:val="22"/>
          <w:szCs w:val="22"/>
        </w:rPr>
      </w:pPr>
    </w:p>
    <w:p w14:paraId="7128700A" w14:textId="77777777" w:rsidR="009D1CBA" w:rsidRDefault="009D1CBA" w:rsidP="009D1CBA">
      <w:pPr>
        <w:numPr>
          <w:ilvl w:val="0"/>
          <w:numId w:val="13"/>
        </w:numPr>
        <w:spacing w:after="5" w:line="249" w:lineRule="auto"/>
        <w:jc w:val="both"/>
        <w:rPr>
          <w:rFonts w:ascii="Arial" w:hAnsi="Arial" w:cs="Arial"/>
          <w:sz w:val="22"/>
          <w:szCs w:val="22"/>
        </w:rPr>
      </w:pPr>
      <w:r w:rsidRPr="009D1CBA">
        <w:rPr>
          <w:rFonts w:ascii="Arial" w:hAnsi="Arial" w:cs="Arial"/>
          <w:sz w:val="22"/>
          <w:szCs w:val="22"/>
        </w:rPr>
        <w:t>Engage systematically in appropriate professional development, horizon scanning and research activities, in order to provide an informed perspective on best practices in staff development in HE; inform institutional strategies and engage academic and relevant professional services colleagues</w:t>
      </w:r>
      <w:r>
        <w:rPr>
          <w:rFonts w:ascii="Arial" w:hAnsi="Arial" w:cs="Arial"/>
          <w:sz w:val="22"/>
          <w:szCs w:val="22"/>
        </w:rPr>
        <w:t>;</w:t>
      </w:r>
    </w:p>
    <w:p w14:paraId="375F32D5" w14:textId="77777777" w:rsidR="009D1CBA" w:rsidRDefault="009D1CBA" w:rsidP="009D1CBA">
      <w:pPr>
        <w:pStyle w:val="ListParagraph"/>
        <w:rPr>
          <w:rFonts w:ascii="Arial" w:hAnsi="Arial" w:cs="Arial"/>
          <w:sz w:val="22"/>
          <w:szCs w:val="22"/>
        </w:rPr>
      </w:pPr>
    </w:p>
    <w:p w14:paraId="5A2DF151" w14:textId="77777777" w:rsidR="009D1CBA" w:rsidRPr="009D1CBA" w:rsidRDefault="009D1CBA" w:rsidP="009D1CBA">
      <w:pPr>
        <w:numPr>
          <w:ilvl w:val="0"/>
          <w:numId w:val="13"/>
        </w:numPr>
        <w:spacing w:after="230" w:line="249" w:lineRule="auto"/>
        <w:jc w:val="both"/>
        <w:rPr>
          <w:rFonts w:ascii="Arial" w:hAnsi="Arial" w:cs="Arial"/>
          <w:sz w:val="22"/>
          <w:szCs w:val="22"/>
        </w:rPr>
      </w:pPr>
      <w:r w:rsidRPr="009D1CBA">
        <w:rPr>
          <w:rFonts w:ascii="Arial" w:hAnsi="Arial" w:cs="Arial"/>
          <w:sz w:val="22"/>
          <w:szCs w:val="22"/>
        </w:rPr>
        <w:lastRenderedPageBreak/>
        <w:t>Work as an active team member within the Centre for Excellence in Learning and Teaching to support the delivery of its objectives and undertake any other duties as may be required by the Head of CELT that are within the scope, spirit and purpose of the job</w:t>
      </w:r>
      <w:r>
        <w:rPr>
          <w:rFonts w:ascii="Arial" w:hAnsi="Arial" w:cs="Arial"/>
          <w:sz w:val="22"/>
          <w:szCs w:val="22"/>
        </w:rPr>
        <w:t>;</w:t>
      </w:r>
    </w:p>
    <w:p w14:paraId="2F8F8565" w14:textId="77777777" w:rsidR="009D1CBA" w:rsidRDefault="009D1CBA" w:rsidP="009D1CBA">
      <w:pPr>
        <w:numPr>
          <w:ilvl w:val="0"/>
          <w:numId w:val="13"/>
        </w:numPr>
        <w:spacing w:after="5" w:line="249" w:lineRule="auto"/>
        <w:rPr>
          <w:rFonts w:ascii="Arial" w:hAnsi="Arial" w:cs="Arial"/>
          <w:sz w:val="22"/>
          <w:szCs w:val="22"/>
        </w:rPr>
      </w:pPr>
      <w:r w:rsidRPr="009D1CBA">
        <w:rPr>
          <w:rFonts w:ascii="Arial" w:hAnsi="Arial" w:cs="Arial"/>
          <w:sz w:val="22"/>
          <w:szCs w:val="22"/>
        </w:rPr>
        <w:t xml:space="preserve">Work in accordance with UEL policies, including our Equality &amp; Diversity policy. </w:t>
      </w:r>
    </w:p>
    <w:p w14:paraId="5D9B5117" w14:textId="77777777" w:rsidR="00434042" w:rsidRPr="009D1CBA" w:rsidRDefault="00434042" w:rsidP="00434042">
      <w:pPr>
        <w:spacing w:after="5" w:line="249" w:lineRule="auto"/>
        <w:ind w:left="720"/>
        <w:rPr>
          <w:rFonts w:ascii="Arial" w:hAnsi="Arial" w:cs="Arial"/>
          <w:sz w:val="22"/>
          <w:szCs w:val="22"/>
        </w:rPr>
      </w:pPr>
    </w:p>
    <w:p w14:paraId="2FFD4CC8" w14:textId="77777777" w:rsidR="004B4368" w:rsidRPr="00411E77" w:rsidRDefault="004B4368" w:rsidP="009D1CBA">
      <w:pPr>
        <w:jc w:val="center"/>
        <w:rPr>
          <w:rFonts w:ascii="Arial" w:hAnsi="Arial" w:cs="Arial"/>
          <w:b/>
        </w:rPr>
      </w:pPr>
      <w:r w:rsidRPr="00411E77">
        <w:rPr>
          <w:rFonts w:ascii="Arial" w:hAnsi="Arial" w:cs="Arial"/>
          <w:b/>
        </w:rPr>
        <w:t>PERSON SPECIFICATION</w:t>
      </w:r>
    </w:p>
    <w:p w14:paraId="23776D60" w14:textId="77777777" w:rsidR="00C9779B" w:rsidRPr="00DE4919" w:rsidRDefault="00C9779B" w:rsidP="004B4368">
      <w:pPr>
        <w:jc w:val="center"/>
        <w:rPr>
          <w:rFonts w:ascii="Arial" w:hAnsi="Arial" w:cs="Arial"/>
          <w:b/>
          <w:sz w:val="22"/>
          <w:szCs w:val="22"/>
        </w:rPr>
      </w:pPr>
    </w:p>
    <w:p w14:paraId="37ABB1C0" w14:textId="77777777" w:rsidR="00C9779B" w:rsidRPr="00DE4919" w:rsidRDefault="00C9779B" w:rsidP="0095049E">
      <w:pPr>
        <w:rPr>
          <w:rFonts w:ascii="Arial" w:hAnsi="Arial" w:cs="Arial"/>
          <w:b/>
          <w:sz w:val="22"/>
          <w:szCs w:val="22"/>
        </w:rPr>
      </w:pPr>
    </w:p>
    <w:p w14:paraId="50CEDD3A" w14:textId="77777777" w:rsidR="004B4368" w:rsidRPr="00DE4919" w:rsidRDefault="004B4368" w:rsidP="004B4368">
      <w:pPr>
        <w:rPr>
          <w:rFonts w:ascii="Arial" w:hAnsi="Arial" w:cs="Arial"/>
          <w:b/>
          <w:sz w:val="22"/>
          <w:szCs w:val="22"/>
        </w:rPr>
      </w:pPr>
      <w:r w:rsidRPr="00DE4919">
        <w:rPr>
          <w:rFonts w:ascii="Arial" w:hAnsi="Arial" w:cs="Arial"/>
          <w:b/>
          <w:sz w:val="22"/>
          <w:szCs w:val="22"/>
        </w:rPr>
        <w:t>EDUCATION, QUALIFICATIONS AND ACHIEVEMENTS</w:t>
      </w:r>
      <w:r w:rsidR="009B3A97">
        <w:rPr>
          <w:rFonts w:ascii="Arial" w:hAnsi="Arial" w:cs="Arial"/>
          <w:b/>
          <w:sz w:val="22"/>
          <w:szCs w:val="22"/>
        </w:rPr>
        <w:t>:</w:t>
      </w:r>
    </w:p>
    <w:p w14:paraId="2B09E90A" w14:textId="77777777" w:rsidR="004B4368" w:rsidRPr="00DE4919" w:rsidRDefault="004B4368" w:rsidP="004B4368">
      <w:pPr>
        <w:rPr>
          <w:rFonts w:ascii="Arial" w:hAnsi="Arial" w:cs="Arial"/>
          <w:b/>
          <w:sz w:val="22"/>
          <w:szCs w:val="22"/>
        </w:rPr>
      </w:pPr>
      <w:r w:rsidRPr="00DE4919">
        <w:rPr>
          <w:rFonts w:ascii="Arial" w:hAnsi="Arial" w:cs="Arial"/>
          <w:b/>
          <w:sz w:val="22"/>
          <w:szCs w:val="22"/>
        </w:rPr>
        <w:t>Essential criteria</w:t>
      </w:r>
      <w:r w:rsidR="009B3A97">
        <w:rPr>
          <w:rFonts w:ascii="Arial" w:hAnsi="Arial" w:cs="Arial"/>
          <w:b/>
          <w:sz w:val="22"/>
          <w:szCs w:val="22"/>
        </w:rPr>
        <w:t>;</w:t>
      </w:r>
    </w:p>
    <w:p w14:paraId="363DFED9" w14:textId="77777777" w:rsidR="004B4368" w:rsidRDefault="004B4368" w:rsidP="004B4368">
      <w:pPr>
        <w:rPr>
          <w:rFonts w:ascii="Arial" w:hAnsi="Arial" w:cs="Arial"/>
          <w:sz w:val="22"/>
          <w:szCs w:val="22"/>
        </w:rPr>
      </w:pPr>
    </w:p>
    <w:p w14:paraId="036698FC" w14:textId="77777777" w:rsidR="009D1CBA" w:rsidRDefault="009D1CBA" w:rsidP="009D1CBA">
      <w:pPr>
        <w:pStyle w:val="ListParagraph"/>
        <w:numPr>
          <w:ilvl w:val="0"/>
          <w:numId w:val="16"/>
        </w:numPr>
        <w:rPr>
          <w:rFonts w:ascii="Arial" w:hAnsi="Arial" w:cs="Arial"/>
          <w:sz w:val="22"/>
          <w:szCs w:val="22"/>
        </w:rPr>
      </w:pPr>
      <w:r>
        <w:rPr>
          <w:rFonts w:ascii="Arial" w:hAnsi="Arial" w:cs="Arial"/>
          <w:sz w:val="22"/>
          <w:szCs w:val="22"/>
        </w:rPr>
        <w:t xml:space="preserve">A degree in a relevant subject </w:t>
      </w:r>
      <w:r w:rsidR="00AD6FF5">
        <w:rPr>
          <w:rFonts w:ascii="Arial" w:hAnsi="Arial" w:cs="Arial"/>
          <w:sz w:val="22"/>
          <w:szCs w:val="22"/>
        </w:rPr>
        <w:t>(A/C)</w:t>
      </w:r>
    </w:p>
    <w:p w14:paraId="1207C056" w14:textId="77777777" w:rsidR="009D1CBA" w:rsidRDefault="009D1CBA" w:rsidP="009D1CBA">
      <w:pPr>
        <w:pStyle w:val="ListParagraph"/>
        <w:rPr>
          <w:rFonts w:ascii="Arial" w:hAnsi="Arial" w:cs="Arial"/>
          <w:sz w:val="22"/>
          <w:szCs w:val="22"/>
        </w:rPr>
      </w:pPr>
    </w:p>
    <w:p w14:paraId="4E6A4CFA" w14:textId="77777777" w:rsidR="009D1CBA" w:rsidRDefault="009D1CBA" w:rsidP="009D1CBA">
      <w:pPr>
        <w:numPr>
          <w:ilvl w:val="0"/>
          <w:numId w:val="16"/>
        </w:numPr>
        <w:spacing w:after="5" w:line="249" w:lineRule="auto"/>
        <w:rPr>
          <w:rFonts w:ascii="Arial" w:hAnsi="Arial" w:cs="Arial"/>
          <w:sz w:val="22"/>
          <w:szCs w:val="22"/>
        </w:rPr>
      </w:pPr>
      <w:r w:rsidRPr="009D1CBA">
        <w:rPr>
          <w:rFonts w:ascii="Arial" w:hAnsi="Arial" w:cs="Arial"/>
          <w:sz w:val="22"/>
          <w:szCs w:val="22"/>
        </w:rPr>
        <w:t>A higher degree and/or teaching/coaching qualification (</w:t>
      </w:r>
      <w:r w:rsidR="00AD6FF5">
        <w:rPr>
          <w:rFonts w:ascii="Arial" w:hAnsi="Arial" w:cs="Arial"/>
          <w:sz w:val="22"/>
          <w:szCs w:val="22"/>
        </w:rPr>
        <w:t>A/</w:t>
      </w:r>
      <w:r w:rsidR="009738CE">
        <w:rPr>
          <w:rFonts w:ascii="Arial" w:hAnsi="Arial" w:cs="Arial"/>
          <w:sz w:val="22"/>
          <w:szCs w:val="22"/>
        </w:rPr>
        <w:t>C</w:t>
      </w:r>
      <w:r w:rsidRPr="009D1CBA">
        <w:rPr>
          <w:rFonts w:ascii="Arial" w:hAnsi="Arial" w:cs="Arial"/>
          <w:sz w:val="22"/>
          <w:szCs w:val="22"/>
        </w:rPr>
        <w:t xml:space="preserve">)   </w:t>
      </w:r>
    </w:p>
    <w:p w14:paraId="5F17F354" w14:textId="77777777" w:rsidR="009D1CBA" w:rsidRDefault="009D1CBA" w:rsidP="009D1CBA">
      <w:pPr>
        <w:pStyle w:val="ListParagraph"/>
        <w:rPr>
          <w:rFonts w:ascii="Arial" w:hAnsi="Arial" w:cs="Arial"/>
          <w:sz w:val="22"/>
          <w:szCs w:val="22"/>
        </w:rPr>
      </w:pPr>
    </w:p>
    <w:p w14:paraId="34DEB58F" w14:textId="77777777" w:rsidR="009D1CBA" w:rsidRDefault="009D1CBA" w:rsidP="009D1CBA">
      <w:pPr>
        <w:numPr>
          <w:ilvl w:val="0"/>
          <w:numId w:val="16"/>
        </w:numPr>
        <w:spacing w:after="5" w:line="249" w:lineRule="auto"/>
        <w:rPr>
          <w:rFonts w:ascii="Arial" w:hAnsi="Arial" w:cs="Arial"/>
          <w:sz w:val="22"/>
          <w:szCs w:val="22"/>
        </w:rPr>
      </w:pPr>
      <w:r w:rsidRPr="009D1CBA">
        <w:rPr>
          <w:rFonts w:ascii="Arial" w:hAnsi="Arial" w:cs="Arial"/>
          <w:sz w:val="22"/>
          <w:szCs w:val="22"/>
        </w:rPr>
        <w:t xml:space="preserve">Experience of CPD and/or publication indicating a strong commitment to the enhancement of learning and teaching (I) </w:t>
      </w:r>
    </w:p>
    <w:p w14:paraId="5E416B92" w14:textId="77777777" w:rsidR="00434042" w:rsidRDefault="00434042" w:rsidP="00434042">
      <w:pPr>
        <w:pStyle w:val="ListParagraph"/>
        <w:rPr>
          <w:rFonts w:ascii="Arial" w:hAnsi="Arial" w:cs="Arial"/>
          <w:sz w:val="22"/>
          <w:szCs w:val="22"/>
        </w:rPr>
      </w:pPr>
    </w:p>
    <w:p w14:paraId="1A30D3FE" w14:textId="6B3C2FEB" w:rsidR="00434042" w:rsidRPr="00434042" w:rsidRDefault="00434042" w:rsidP="00434042">
      <w:pPr>
        <w:numPr>
          <w:ilvl w:val="0"/>
          <w:numId w:val="16"/>
        </w:numPr>
        <w:spacing w:after="230" w:line="249" w:lineRule="auto"/>
        <w:jc w:val="both"/>
        <w:rPr>
          <w:rFonts w:ascii="Arial" w:hAnsi="Arial" w:cs="Arial"/>
          <w:sz w:val="22"/>
          <w:szCs w:val="22"/>
        </w:rPr>
      </w:pPr>
      <w:r>
        <w:rPr>
          <w:rFonts w:ascii="Arial" w:hAnsi="Arial" w:cs="Arial"/>
          <w:sz w:val="22"/>
          <w:szCs w:val="22"/>
        </w:rPr>
        <w:t xml:space="preserve">Experience collaboration </w:t>
      </w:r>
      <w:r w:rsidRPr="00434042">
        <w:rPr>
          <w:rFonts w:ascii="Arial" w:hAnsi="Arial" w:cs="Arial"/>
          <w:sz w:val="22"/>
          <w:szCs w:val="22"/>
        </w:rPr>
        <w:t>across academic and professional services to deliver</w:t>
      </w:r>
      <w:r>
        <w:rPr>
          <w:rFonts w:ascii="Arial" w:hAnsi="Arial" w:cs="Arial"/>
          <w:sz w:val="22"/>
          <w:szCs w:val="22"/>
        </w:rPr>
        <w:t>.</w:t>
      </w:r>
    </w:p>
    <w:p w14:paraId="5EE7F2D5" w14:textId="77777777" w:rsidR="009D1CBA" w:rsidRPr="009D1CBA" w:rsidRDefault="009D1CBA" w:rsidP="009D1CBA">
      <w:pPr>
        <w:spacing w:after="5" w:line="249" w:lineRule="auto"/>
        <w:rPr>
          <w:rFonts w:ascii="Arial" w:hAnsi="Arial" w:cs="Arial"/>
          <w:sz w:val="22"/>
          <w:szCs w:val="22"/>
        </w:rPr>
      </w:pPr>
    </w:p>
    <w:p w14:paraId="035BC4F3" w14:textId="77777777" w:rsidR="004B4368" w:rsidRPr="00DE4919" w:rsidRDefault="004B4368" w:rsidP="004B4368">
      <w:pPr>
        <w:rPr>
          <w:rFonts w:ascii="Arial" w:hAnsi="Arial" w:cs="Arial"/>
          <w:b/>
          <w:sz w:val="22"/>
          <w:szCs w:val="22"/>
        </w:rPr>
      </w:pPr>
      <w:r w:rsidRPr="00DE4919">
        <w:rPr>
          <w:rFonts w:ascii="Arial" w:hAnsi="Arial" w:cs="Arial"/>
          <w:b/>
          <w:sz w:val="22"/>
          <w:szCs w:val="22"/>
        </w:rPr>
        <w:t>Desirable criteria</w:t>
      </w:r>
      <w:r w:rsidR="009B3A97">
        <w:rPr>
          <w:rFonts w:ascii="Arial" w:hAnsi="Arial" w:cs="Arial"/>
          <w:b/>
          <w:sz w:val="22"/>
          <w:szCs w:val="22"/>
        </w:rPr>
        <w:t>;</w:t>
      </w:r>
    </w:p>
    <w:p w14:paraId="729F6382" w14:textId="77777777" w:rsidR="004B4368" w:rsidRDefault="004B4368" w:rsidP="004B4368">
      <w:pPr>
        <w:rPr>
          <w:rFonts w:ascii="Arial" w:hAnsi="Arial" w:cs="Arial"/>
          <w:sz w:val="22"/>
          <w:szCs w:val="22"/>
        </w:rPr>
      </w:pPr>
    </w:p>
    <w:p w14:paraId="67B96C22" w14:textId="77777777" w:rsidR="009D1CBA" w:rsidRPr="009D1CBA" w:rsidRDefault="009D1CBA" w:rsidP="009D1CBA">
      <w:pPr>
        <w:numPr>
          <w:ilvl w:val="0"/>
          <w:numId w:val="18"/>
        </w:numPr>
        <w:spacing w:after="5" w:line="249" w:lineRule="auto"/>
        <w:rPr>
          <w:rFonts w:ascii="Arial" w:hAnsi="Arial" w:cs="Arial"/>
          <w:sz w:val="22"/>
          <w:szCs w:val="22"/>
        </w:rPr>
      </w:pPr>
      <w:r w:rsidRPr="009D1CBA">
        <w:rPr>
          <w:rFonts w:ascii="Arial" w:hAnsi="Arial" w:cs="Arial"/>
          <w:sz w:val="22"/>
          <w:szCs w:val="22"/>
        </w:rPr>
        <w:t>Fellow/Senior Fellow of the Higher Education Academy and/ or PhD (</w:t>
      </w:r>
      <w:r w:rsidR="009738CE">
        <w:rPr>
          <w:rFonts w:ascii="Arial" w:hAnsi="Arial" w:cs="Arial"/>
          <w:sz w:val="22"/>
          <w:szCs w:val="22"/>
        </w:rPr>
        <w:t>A/C)</w:t>
      </w:r>
    </w:p>
    <w:p w14:paraId="4F764292" w14:textId="77777777" w:rsidR="009D1CBA" w:rsidRPr="009D1CBA" w:rsidRDefault="009D1CBA" w:rsidP="009738CE">
      <w:pPr>
        <w:pStyle w:val="ListParagraph"/>
        <w:rPr>
          <w:rFonts w:ascii="Arial" w:hAnsi="Arial" w:cs="Arial"/>
          <w:sz w:val="22"/>
          <w:szCs w:val="22"/>
        </w:rPr>
      </w:pPr>
    </w:p>
    <w:p w14:paraId="06E4BC4D" w14:textId="77777777" w:rsidR="004B4368" w:rsidRPr="00DE4919" w:rsidRDefault="004B4368" w:rsidP="004B4368">
      <w:pPr>
        <w:rPr>
          <w:rFonts w:ascii="Arial" w:hAnsi="Arial" w:cs="Arial"/>
          <w:b/>
          <w:sz w:val="22"/>
          <w:szCs w:val="22"/>
        </w:rPr>
      </w:pPr>
      <w:r w:rsidRPr="00DE4919">
        <w:rPr>
          <w:rFonts w:ascii="Arial" w:hAnsi="Arial" w:cs="Arial"/>
          <w:b/>
          <w:sz w:val="22"/>
          <w:szCs w:val="22"/>
        </w:rPr>
        <w:t>KNOWLEDGE AND EXPERIENCE</w:t>
      </w:r>
      <w:r w:rsidR="009B3A97">
        <w:rPr>
          <w:rFonts w:ascii="Arial" w:hAnsi="Arial" w:cs="Arial"/>
          <w:b/>
          <w:sz w:val="22"/>
          <w:szCs w:val="22"/>
        </w:rPr>
        <w:t>:</w:t>
      </w:r>
      <w:r w:rsidR="00E509CB" w:rsidRPr="00DE4919">
        <w:rPr>
          <w:rFonts w:ascii="Arial" w:hAnsi="Arial" w:cs="Arial"/>
          <w:b/>
          <w:sz w:val="22"/>
          <w:szCs w:val="22"/>
        </w:rPr>
        <w:t xml:space="preserve"> </w:t>
      </w:r>
    </w:p>
    <w:p w14:paraId="1018809C" w14:textId="77777777" w:rsidR="00CD3D5A" w:rsidRDefault="00CD3D5A" w:rsidP="00CD3D5A">
      <w:pPr>
        <w:rPr>
          <w:rFonts w:ascii="Arial" w:hAnsi="Arial" w:cs="Arial"/>
          <w:b/>
          <w:sz w:val="22"/>
          <w:szCs w:val="22"/>
        </w:rPr>
      </w:pPr>
      <w:r w:rsidRPr="00DE4919">
        <w:rPr>
          <w:rFonts w:ascii="Arial" w:hAnsi="Arial" w:cs="Arial"/>
          <w:b/>
          <w:sz w:val="22"/>
          <w:szCs w:val="22"/>
        </w:rPr>
        <w:t>Essential criteria</w:t>
      </w:r>
      <w:r w:rsidR="009B3A97">
        <w:rPr>
          <w:rFonts w:ascii="Arial" w:hAnsi="Arial" w:cs="Arial"/>
          <w:b/>
          <w:sz w:val="22"/>
          <w:szCs w:val="22"/>
        </w:rPr>
        <w:t>;</w:t>
      </w:r>
    </w:p>
    <w:p w14:paraId="170AA1B6" w14:textId="77777777" w:rsidR="009738CE" w:rsidRDefault="009738CE" w:rsidP="00CD3D5A">
      <w:pPr>
        <w:rPr>
          <w:rFonts w:ascii="Arial" w:hAnsi="Arial" w:cs="Arial"/>
          <w:b/>
          <w:sz w:val="22"/>
          <w:szCs w:val="22"/>
        </w:rPr>
      </w:pPr>
    </w:p>
    <w:p w14:paraId="0DEA9012" w14:textId="77777777" w:rsidR="009738CE" w:rsidRDefault="009738CE" w:rsidP="009738CE">
      <w:pPr>
        <w:numPr>
          <w:ilvl w:val="0"/>
          <w:numId w:val="18"/>
        </w:numPr>
        <w:spacing w:after="5" w:line="249" w:lineRule="auto"/>
        <w:rPr>
          <w:rFonts w:ascii="Arial" w:hAnsi="Arial" w:cs="Arial"/>
          <w:sz w:val="22"/>
          <w:szCs w:val="22"/>
        </w:rPr>
      </w:pPr>
      <w:r w:rsidRPr="009738CE">
        <w:rPr>
          <w:rFonts w:ascii="Arial" w:hAnsi="Arial" w:cs="Arial"/>
          <w:sz w:val="22"/>
          <w:szCs w:val="22"/>
        </w:rPr>
        <w:t xml:space="preserve">Experience of teaching with students and staff, curriculum design, programme management, delivery and evaluation (A/I/P) </w:t>
      </w:r>
    </w:p>
    <w:p w14:paraId="7AA5CAEB" w14:textId="77777777" w:rsidR="009738CE" w:rsidRPr="009738CE" w:rsidRDefault="009738CE" w:rsidP="009738CE">
      <w:pPr>
        <w:spacing w:after="5" w:line="249" w:lineRule="auto"/>
        <w:ind w:left="720"/>
        <w:rPr>
          <w:rFonts w:ascii="Arial" w:hAnsi="Arial" w:cs="Arial"/>
          <w:sz w:val="22"/>
          <w:szCs w:val="22"/>
        </w:rPr>
      </w:pPr>
    </w:p>
    <w:p w14:paraId="4566850B" w14:textId="77777777" w:rsidR="009738CE" w:rsidRPr="009738CE" w:rsidRDefault="009738CE" w:rsidP="009738CE">
      <w:pPr>
        <w:pStyle w:val="ListParagraph"/>
        <w:numPr>
          <w:ilvl w:val="0"/>
          <w:numId w:val="18"/>
        </w:numPr>
        <w:jc w:val="both"/>
        <w:rPr>
          <w:rFonts w:ascii="Arial" w:hAnsi="Arial" w:cs="Arial"/>
          <w:b/>
          <w:sz w:val="22"/>
          <w:szCs w:val="22"/>
        </w:rPr>
      </w:pPr>
      <w:r w:rsidRPr="009738CE">
        <w:rPr>
          <w:rFonts w:ascii="Arial" w:hAnsi="Arial" w:cs="Arial"/>
          <w:sz w:val="22"/>
          <w:szCs w:val="22"/>
        </w:rPr>
        <w:t>Experience of planning, designing and implementing professional development activities in academic settings to enhance teaching quality and the student learning experience (A/I/P)</w:t>
      </w:r>
    </w:p>
    <w:p w14:paraId="090AD197" w14:textId="77777777" w:rsidR="009738CE" w:rsidRPr="009738CE" w:rsidRDefault="009738CE" w:rsidP="009738CE">
      <w:pPr>
        <w:pStyle w:val="ListParagraph"/>
        <w:rPr>
          <w:rFonts w:ascii="Arial" w:hAnsi="Arial" w:cs="Arial"/>
          <w:b/>
          <w:sz w:val="22"/>
          <w:szCs w:val="22"/>
        </w:rPr>
      </w:pPr>
    </w:p>
    <w:p w14:paraId="7F17321E" w14:textId="77777777" w:rsidR="009738CE" w:rsidRDefault="009738CE" w:rsidP="009738CE">
      <w:pPr>
        <w:numPr>
          <w:ilvl w:val="0"/>
          <w:numId w:val="18"/>
        </w:numPr>
        <w:spacing w:after="5" w:line="249" w:lineRule="auto"/>
        <w:jc w:val="both"/>
        <w:rPr>
          <w:rFonts w:ascii="Arial" w:hAnsi="Arial" w:cs="Arial"/>
          <w:sz w:val="22"/>
          <w:szCs w:val="22"/>
        </w:rPr>
      </w:pPr>
      <w:r w:rsidRPr="009738CE">
        <w:rPr>
          <w:rFonts w:ascii="Arial" w:hAnsi="Arial" w:cs="Arial"/>
          <w:sz w:val="22"/>
          <w:szCs w:val="22"/>
        </w:rPr>
        <w:t xml:space="preserve">Experience of effective application of TEL to support the enhancement of learning, teaching and assessment across academic settings (A) </w:t>
      </w:r>
    </w:p>
    <w:p w14:paraId="37EAA5CE" w14:textId="77777777" w:rsidR="009738CE" w:rsidRDefault="009738CE" w:rsidP="009738CE">
      <w:pPr>
        <w:pStyle w:val="ListParagraph"/>
        <w:rPr>
          <w:rFonts w:ascii="Arial" w:hAnsi="Arial" w:cs="Arial"/>
          <w:sz w:val="22"/>
          <w:szCs w:val="22"/>
        </w:rPr>
      </w:pPr>
    </w:p>
    <w:p w14:paraId="3FE7A1E2" w14:textId="77777777" w:rsidR="009738CE" w:rsidRDefault="009738CE" w:rsidP="009738CE">
      <w:pPr>
        <w:numPr>
          <w:ilvl w:val="0"/>
          <w:numId w:val="18"/>
        </w:numPr>
        <w:spacing w:after="5" w:line="249" w:lineRule="auto"/>
        <w:rPr>
          <w:rFonts w:ascii="Arial" w:hAnsi="Arial" w:cs="Arial"/>
          <w:sz w:val="22"/>
          <w:szCs w:val="22"/>
        </w:rPr>
      </w:pPr>
      <w:r w:rsidRPr="009738CE">
        <w:rPr>
          <w:rFonts w:ascii="Arial" w:hAnsi="Arial" w:cs="Arial"/>
          <w:sz w:val="22"/>
          <w:szCs w:val="22"/>
        </w:rPr>
        <w:t>Experience of leading and contributing to project</w:t>
      </w:r>
      <w:r>
        <w:rPr>
          <w:rFonts w:ascii="Arial" w:hAnsi="Arial" w:cs="Arial"/>
          <w:sz w:val="22"/>
          <w:szCs w:val="22"/>
        </w:rPr>
        <w:t>-</w:t>
      </w:r>
      <w:r w:rsidRPr="009738CE">
        <w:rPr>
          <w:rFonts w:ascii="Arial" w:hAnsi="Arial" w:cs="Arial"/>
          <w:sz w:val="22"/>
          <w:szCs w:val="22"/>
        </w:rPr>
        <w:t xml:space="preserve">based activities </w:t>
      </w:r>
      <w:r w:rsidR="00AD6FF5" w:rsidRPr="00AD6FF5">
        <w:rPr>
          <w:rFonts w:ascii="Arial" w:hAnsi="Arial" w:cs="Arial"/>
          <w:sz w:val="22"/>
          <w:szCs w:val="22"/>
        </w:rPr>
        <w:t xml:space="preserve">with changing priorities and tight deadlines, </w:t>
      </w:r>
      <w:r w:rsidR="00AD6FF5">
        <w:rPr>
          <w:rFonts w:ascii="Arial" w:hAnsi="Arial" w:cs="Arial"/>
          <w:sz w:val="22"/>
          <w:szCs w:val="22"/>
        </w:rPr>
        <w:t xml:space="preserve">being </w:t>
      </w:r>
      <w:r w:rsidR="00AD6FF5" w:rsidRPr="00AD6FF5">
        <w:rPr>
          <w:rFonts w:ascii="Arial" w:hAnsi="Arial" w:cs="Arial"/>
          <w:sz w:val="22"/>
          <w:szCs w:val="22"/>
        </w:rPr>
        <w:t xml:space="preserve">proactive and able to respond to issues quickly, flexibly and appropriately as part of a team (A/I) </w:t>
      </w:r>
      <w:r w:rsidRPr="009738CE">
        <w:rPr>
          <w:rFonts w:ascii="Arial" w:hAnsi="Arial" w:cs="Arial"/>
          <w:sz w:val="22"/>
          <w:szCs w:val="22"/>
        </w:rPr>
        <w:t xml:space="preserve"> </w:t>
      </w:r>
    </w:p>
    <w:p w14:paraId="343A30F8" w14:textId="77777777" w:rsidR="009738CE" w:rsidRDefault="009738CE" w:rsidP="009738CE">
      <w:pPr>
        <w:pStyle w:val="ListParagraph"/>
        <w:rPr>
          <w:rFonts w:ascii="Arial" w:hAnsi="Arial" w:cs="Arial"/>
          <w:sz w:val="22"/>
          <w:szCs w:val="22"/>
        </w:rPr>
      </w:pPr>
    </w:p>
    <w:p w14:paraId="37757A14" w14:textId="77777777" w:rsidR="009738CE" w:rsidRDefault="009738CE" w:rsidP="009738CE">
      <w:pPr>
        <w:numPr>
          <w:ilvl w:val="0"/>
          <w:numId w:val="18"/>
        </w:numPr>
        <w:spacing w:after="5" w:line="249" w:lineRule="auto"/>
        <w:rPr>
          <w:rFonts w:ascii="Arial" w:hAnsi="Arial" w:cs="Arial"/>
          <w:sz w:val="22"/>
          <w:szCs w:val="22"/>
        </w:rPr>
      </w:pPr>
      <w:r w:rsidRPr="009738CE">
        <w:rPr>
          <w:rFonts w:ascii="Arial" w:hAnsi="Arial" w:cs="Arial"/>
          <w:sz w:val="22"/>
          <w:szCs w:val="22"/>
        </w:rPr>
        <w:t xml:space="preserve">Experience in critically evaluating strategies, policies and initiatives relating to learning, teaching and assessment in HE (I) </w:t>
      </w:r>
    </w:p>
    <w:p w14:paraId="30D91EE5" w14:textId="77777777" w:rsidR="009738CE" w:rsidRDefault="009738CE" w:rsidP="009738CE">
      <w:pPr>
        <w:pStyle w:val="ListParagraph"/>
        <w:rPr>
          <w:rFonts w:ascii="Arial" w:hAnsi="Arial" w:cs="Arial"/>
          <w:sz w:val="22"/>
          <w:szCs w:val="22"/>
        </w:rPr>
      </w:pPr>
    </w:p>
    <w:p w14:paraId="1482F190" w14:textId="77777777" w:rsidR="009738CE" w:rsidRPr="009738CE" w:rsidRDefault="009738CE" w:rsidP="009738CE">
      <w:pPr>
        <w:numPr>
          <w:ilvl w:val="0"/>
          <w:numId w:val="18"/>
        </w:numPr>
        <w:spacing w:after="5" w:line="249" w:lineRule="auto"/>
        <w:rPr>
          <w:rFonts w:ascii="Arial" w:hAnsi="Arial" w:cs="Arial"/>
          <w:sz w:val="22"/>
          <w:szCs w:val="22"/>
        </w:rPr>
      </w:pPr>
      <w:r w:rsidRPr="009738CE">
        <w:rPr>
          <w:rFonts w:ascii="Arial" w:hAnsi="Arial" w:cs="Arial"/>
          <w:sz w:val="22"/>
          <w:szCs w:val="22"/>
        </w:rPr>
        <w:t>Experience of developing research projects on the scholarship of learning and teaching</w:t>
      </w:r>
      <w:r>
        <w:rPr>
          <w:rFonts w:ascii="Arial" w:hAnsi="Arial" w:cs="Arial"/>
          <w:sz w:val="22"/>
          <w:szCs w:val="22"/>
        </w:rPr>
        <w:t xml:space="preserve"> (I)</w:t>
      </w:r>
    </w:p>
    <w:p w14:paraId="7E79E7E4" w14:textId="77777777" w:rsidR="009738CE" w:rsidRPr="009738CE" w:rsidRDefault="009738CE" w:rsidP="009738CE">
      <w:pPr>
        <w:spacing w:after="5" w:line="249" w:lineRule="auto"/>
        <w:ind w:left="720"/>
        <w:rPr>
          <w:rFonts w:ascii="Arial" w:hAnsi="Arial" w:cs="Arial"/>
          <w:sz w:val="22"/>
          <w:szCs w:val="22"/>
        </w:rPr>
      </w:pPr>
    </w:p>
    <w:p w14:paraId="25C21A14" w14:textId="77777777" w:rsidR="009738CE" w:rsidRPr="00DE4919" w:rsidRDefault="009738CE" w:rsidP="009738CE">
      <w:pPr>
        <w:rPr>
          <w:rFonts w:ascii="Arial" w:hAnsi="Arial" w:cs="Arial"/>
          <w:b/>
          <w:sz w:val="22"/>
          <w:szCs w:val="22"/>
        </w:rPr>
      </w:pPr>
      <w:r>
        <w:rPr>
          <w:rFonts w:ascii="Arial" w:hAnsi="Arial" w:cs="Arial"/>
          <w:b/>
          <w:sz w:val="22"/>
          <w:szCs w:val="22"/>
        </w:rPr>
        <w:t>SKILLS AND ABILITIES:</w:t>
      </w:r>
    </w:p>
    <w:p w14:paraId="226F3BAC" w14:textId="77777777" w:rsidR="009738CE" w:rsidRDefault="009738CE" w:rsidP="009738CE">
      <w:pPr>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2050F720" w14:textId="77777777" w:rsidR="009738CE" w:rsidRDefault="009738CE" w:rsidP="009738CE">
      <w:pPr>
        <w:rPr>
          <w:rFonts w:ascii="Arial" w:hAnsi="Arial" w:cs="Arial"/>
          <w:b/>
          <w:sz w:val="22"/>
          <w:szCs w:val="22"/>
        </w:rPr>
      </w:pPr>
    </w:p>
    <w:p w14:paraId="5D253E98" w14:textId="77777777" w:rsidR="009738CE" w:rsidRDefault="009738CE" w:rsidP="009738CE">
      <w:pPr>
        <w:numPr>
          <w:ilvl w:val="0"/>
          <w:numId w:val="20"/>
        </w:numPr>
        <w:spacing w:after="5" w:line="249" w:lineRule="auto"/>
        <w:rPr>
          <w:rFonts w:ascii="Arial" w:hAnsi="Arial" w:cs="Arial"/>
          <w:sz w:val="22"/>
          <w:szCs w:val="22"/>
        </w:rPr>
      </w:pPr>
      <w:r w:rsidRPr="009738CE">
        <w:rPr>
          <w:rFonts w:ascii="Arial" w:hAnsi="Arial" w:cs="Arial"/>
          <w:sz w:val="22"/>
          <w:szCs w:val="22"/>
        </w:rPr>
        <w:lastRenderedPageBreak/>
        <w:t>Ability to manage a workload with changing priorities and tight deadlines, to be proactive and to respond to issues quickly, flexibly and appropriately as part of a team</w:t>
      </w:r>
      <w:r>
        <w:rPr>
          <w:rFonts w:ascii="Arial" w:hAnsi="Arial" w:cs="Arial"/>
          <w:sz w:val="22"/>
          <w:szCs w:val="22"/>
        </w:rPr>
        <w:t xml:space="preserve"> (I)</w:t>
      </w:r>
    </w:p>
    <w:p w14:paraId="78DF415B" w14:textId="77777777" w:rsidR="009738CE" w:rsidRPr="009738CE" w:rsidRDefault="009738CE" w:rsidP="009738CE">
      <w:pPr>
        <w:spacing w:after="5" w:line="249" w:lineRule="auto"/>
        <w:ind w:left="720"/>
        <w:rPr>
          <w:rFonts w:ascii="Arial" w:hAnsi="Arial" w:cs="Arial"/>
          <w:sz w:val="22"/>
          <w:szCs w:val="22"/>
        </w:rPr>
      </w:pPr>
    </w:p>
    <w:p w14:paraId="27DB2EBB" w14:textId="77777777" w:rsidR="009738CE" w:rsidRPr="009738CE" w:rsidRDefault="009738CE" w:rsidP="009738CE">
      <w:pPr>
        <w:numPr>
          <w:ilvl w:val="0"/>
          <w:numId w:val="20"/>
        </w:numPr>
        <w:spacing w:after="5" w:line="249" w:lineRule="auto"/>
        <w:jc w:val="both"/>
        <w:rPr>
          <w:rFonts w:ascii="Arial" w:hAnsi="Arial" w:cs="Arial"/>
          <w:sz w:val="22"/>
          <w:szCs w:val="22"/>
        </w:rPr>
      </w:pPr>
      <w:r w:rsidRPr="009738CE">
        <w:rPr>
          <w:rFonts w:ascii="Arial" w:hAnsi="Arial" w:cs="Arial"/>
          <w:sz w:val="22"/>
          <w:szCs w:val="22"/>
        </w:rPr>
        <w:t>Excellent organisational skills, including achieving agreed deliverables within time and resource constraints</w:t>
      </w:r>
      <w:r>
        <w:rPr>
          <w:rFonts w:ascii="Arial" w:hAnsi="Arial" w:cs="Arial"/>
          <w:sz w:val="22"/>
          <w:szCs w:val="22"/>
        </w:rPr>
        <w:t xml:space="preserve"> (I)</w:t>
      </w:r>
    </w:p>
    <w:p w14:paraId="503C363D" w14:textId="77777777" w:rsidR="009738CE" w:rsidRDefault="009738CE" w:rsidP="009738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30F9A751" w14:textId="77777777" w:rsidR="009738CE" w:rsidRDefault="009738CE" w:rsidP="009738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74948A24" w14:textId="77777777" w:rsidR="009738CE" w:rsidRPr="00DE4919" w:rsidRDefault="009738CE" w:rsidP="009738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COMMUNICATION</w:t>
      </w:r>
      <w:r>
        <w:rPr>
          <w:rFonts w:ascii="Arial" w:hAnsi="Arial" w:cs="Arial"/>
          <w:b/>
          <w:sz w:val="22"/>
          <w:szCs w:val="22"/>
        </w:rPr>
        <w:t>:</w:t>
      </w:r>
    </w:p>
    <w:p w14:paraId="01847E5E" w14:textId="77777777" w:rsidR="009738CE" w:rsidRDefault="009738CE" w:rsidP="009738CE">
      <w:pPr>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52F09638" w14:textId="77777777" w:rsidR="009738CE" w:rsidRDefault="009738CE" w:rsidP="009738CE">
      <w:pPr>
        <w:rPr>
          <w:rFonts w:ascii="Arial" w:hAnsi="Arial" w:cs="Arial"/>
          <w:b/>
          <w:sz w:val="22"/>
          <w:szCs w:val="22"/>
        </w:rPr>
      </w:pPr>
    </w:p>
    <w:p w14:paraId="72BFB36A" w14:textId="77777777" w:rsidR="009738CE" w:rsidRDefault="009738CE" w:rsidP="009738CE">
      <w:pPr>
        <w:numPr>
          <w:ilvl w:val="0"/>
          <w:numId w:val="22"/>
        </w:numPr>
        <w:spacing w:after="5" w:line="249" w:lineRule="auto"/>
        <w:jc w:val="both"/>
        <w:rPr>
          <w:rFonts w:ascii="Arial" w:hAnsi="Arial" w:cs="Arial"/>
          <w:sz w:val="22"/>
          <w:szCs w:val="22"/>
        </w:rPr>
      </w:pPr>
      <w:r w:rsidRPr="009738CE">
        <w:rPr>
          <w:rFonts w:ascii="Arial" w:hAnsi="Arial" w:cs="Arial"/>
          <w:sz w:val="22"/>
          <w:szCs w:val="22"/>
        </w:rPr>
        <w:t>Excellent communication skills, both written and oral, which demonstrate tact and diplomacy and include the ability to negotiate and convey often complex information to suit the needs of different audiences</w:t>
      </w:r>
      <w:r>
        <w:rPr>
          <w:rFonts w:ascii="Arial" w:hAnsi="Arial" w:cs="Arial"/>
          <w:sz w:val="22"/>
          <w:szCs w:val="22"/>
        </w:rPr>
        <w:t xml:space="preserve"> (I/</w:t>
      </w:r>
      <w:r w:rsidR="00AD6FF5">
        <w:rPr>
          <w:rFonts w:ascii="Arial" w:hAnsi="Arial" w:cs="Arial"/>
          <w:sz w:val="22"/>
          <w:szCs w:val="22"/>
        </w:rPr>
        <w:t>P</w:t>
      </w:r>
      <w:r>
        <w:rPr>
          <w:rFonts w:ascii="Arial" w:hAnsi="Arial" w:cs="Arial"/>
          <w:sz w:val="22"/>
          <w:szCs w:val="22"/>
        </w:rPr>
        <w:t>)</w:t>
      </w:r>
    </w:p>
    <w:p w14:paraId="3F52E357" w14:textId="77777777" w:rsidR="009738CE" w:rsidRPr="009738CE" w:rsidRDefault="009738CE" w:rsidP="009738CE">
      <w:pPr>
        <w:spacing w:after="5" w:line="249" w:lineRule="auto"/>
        <w:ind w:left="720"/>
        <w:jc w:val="both"/>
        <w:rPr>
          <w:rFonts w:ascii="Arial" w:hAnsi="Arial" w:cs="Arial"/>
          <w:sz w:val="22"/>
          <w:szCs w:val="22"/>
        </w:rPr>
      </w:pPr>
    </w:p>
    <w:p w14:paraId="69E867EE" w14:textId="77777777" w:rsidR="009738CE" w:rsidRPr="009738CE" w:rsidRDefault="009738CE" w:rsidP="009738CE">
      <w:pPr>
        <w:numPr>
          <w:ilvl w:val="0"/>
          <w:numId w:val="22"/>
        </w:numPr>
        <w:spacing w:after="5" w:line="249" w:lineRule="auto"/>
        <w:rPr>
          <w:rFonts w:ascii="Arial" w:hAnsi="Arial" w:cs="Arial"/>
          <w:sz w:val="22"/>
          <w:szCs w:val="22"/>
        </w:rPr>
      </w:pPr>
      <w:r w:rsidRPr="009738CE">
        <w:rPr>
          <w:rFonts w:ascii="Arial" w:hAnsi="Arial" w:cs="Arial"/>
          <w:sz w:val="22"/>
          <w:szCs w:val="22"/>
        </w:rPr>
        <w:t>Excellent interpersonal skills and the ability to work collaboratively to motivate and influence academic and professional services colleagues across UEL staff</w:t>
      </w:r>
      <w:r>
        <w:rPr>
          <w:rFonts w:ascii="Arial" w:hAnsi="Arial" w:cs="Arial"/>
          <w:sz w:val="22"/>
          <w:szCs w:val="22"/>
        </w:rPr>
        <w:t xml:space="preserve"> (</w:t>
      </w:r>
      <w:r w:rsidR="00AD6FF5">
        <w:rPr>
          <w:rFonts w:ascii="Arial" w:hAnsi="Arial" w:cs="Arial"/>
          <w:sz w:val="22"/>
          <w:szCs w:val="22"/>
        </w:rPr>
        <w:t>A</w:t>
      </w:r>
      <w:r>
        <w:rPr>
          <w:rFonts w:ascii="Arial" w:hAnsi="Arial" w:cs="Arial"/>
          <w:sz w:val="22"/>
          <w:szCs w:val="22"/>
        </w:rPr>
        <w:t>)</w:t>
      </w:r>
    </w:p>
    <w:p w14:paraId="13E801CF" w14:textId="77777777" w:rsidR="009738CE" w:rsidRPr="009738CE" w:rsidRDefault="009738CE" w:rsidP="009738CE">
      <w:pPr>
        <w:rPr>
          <w:rFonts w:ascii="Arial" w:hAnsi="Arial" w:cs="Arial"/>
          <w:b/>
          <w:sz w:val="22"/>
          <w:szCs w:val="22"/>
        </w:rPr>
      </w:pPr>
    </w:p>
    <w:p w14:paraId="469A2EB3" w14:textId="77777777" w:rsidR="00154D4D" w:rsidRPr="00DE4919" w:rsidRDefault="008F0060" w:rsidP="00154D4D">
      <w:pPr>
        <w:rPr>
          <w:rFonts w:ascii="Arial" w:hAnsi="Arial" w:cs="Arial"/>
          <w:b/>
          <w:sz w:val="22"/>
          <w:szCs w:val="22"/>
        </w:rPr>
      </w:pPr>
      <w:r w:rsidRPr="00DE4919">
        <w:rPr>
          <w:rFonts w:ascii="Arial" w:hAnsi="Arial" w:cs="Arial"/>
          <w:b/>
          <w:sz w:val="22"/>
          <w:szCs w:val="22"/>
        </w:rPr>
        <w:t>INITIATIVE AND PROBLEM SOLVING</w:t>
      </w:r>
      <w:r w:rsidR="00147A55">
        <w:rPr>
          <w:rFonts w:ascii="Arial" w:hAnsi="Arial" w:cs="Arial"/>
          <w:b/>
          <w:sz w:val="22"/>
          <w:szCs w:val="22"/>
        </w:rPr>
        <w:t>:</w:t>
      </w:r>
    </w:p>
    <w:p w14:paraId="23FE7454" w14:textId="77777777" w:rsidR="009738CE" w:rsidRDefault="009738CE" w:rsidP="009738CE">
      <w:pPr>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73C1722F" w14:textId="77777777" w:rsidR="00154D4D" w:rsidRDefault="00154D4D" w:rsidP="00154D4D">
      <w:pPr>
        <w:rPr>
          <w:rFonts w:ascii="Arial" w:hAnsi="Arial" w:cs="Arial"/>
          <w:sz w:val="22"/>
          <w:szCs w:val="22"/>
        </w:rPr>
      </w:pPr>
    </w:p>
    <w:p w14:paraId="5F4673B4" w14:textId="77777777" w:rsidR="009738CE" w:rsidRPr="009738CE" w:rsidRDefault="009738CE" w:rsidP="009738CE">
      <w:pPr>
        <w:numPr>
          <w:ilvl w:val="0"/>
          <w:numId w:val="24"/>
        </w:numPr>
        <w:spacing w:after="5" w:line="249" w:lineRule="auto"/>
        <w:rPr>
          <w:rFonts w:ascii="Arial" w:hAnsi="Arial" w:cs="Arial"/>
          <w:sz w:val="22"/>
          <w:szCs w:val="22"/>
        </w:rPr>
      </w:pPr>
      <w:r w:rsidRPr="009738CE">
        <w:rPr>
          <w:rFonts w:ascii="Arial" w:hAnsi="Arial" w:cs="Arial"/>
          <w:sz w:val="22"/>
          <w:szCs w:val="22"/>
        </w:rPr>
        <w:t>Experience of using initiative and creativity to resolve problems and work iteratively on project development within the CELT team and wider institutional context</w:t>
      </w:r>
      <w:r>
        <w:rPr>
          <w:rFonts w:ascii="Arial" w:hAnsi="Arial" w:cs="Arial"/>
          <w:sz w:val="22"/>
          <w:szCs w:val="22"/>
        </w:rPr>
        <w:t xml:space="preserve"> (I)</w:t>
      </w:r>
    </w:p>
    <w:p w14:paraId="2CD19955" w14:textId="77777777" w:rsidR="009738CE" w:rsidRPr="009738CE" w:rsidRDefault="009738CE" w:rsidP="009738CE">
      <w:pPr>
        <w:pStyle w:val="ListParagraph"/>
        <w:rPr>
          <w:rFonts w:ascii="Arial" w:hAnsi="Arial" w:cs="Arial"/>
          <w:sz w:val="22"/>
          <w:szCs w:val="22"/>
        </w:rPr>
      </w:pPr>
    </w:p>
    <w:p w14:paraId="7FF41CA7" w14:textId="77777777" w:rsidR="004B4368" w:rsidRPr="00DE4919"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OTHER ESSENTIAL CRITERIA</w:t>
      </w:r>
      <w:r w:rsidR="00147A55">
        <w:rPr>
          <w:rFonts w:ascii="Arial" w:hAnsi="Arial" w:cs="Arial"/>
          <w:b/>
          <w:sz w:val="22"/>
          <w:szCs w:val="22"/>
        </w:rPr>
        <w:t>:</w:t>
      </w:r>
    </w:p>
    <w:p w14:paraId="52FC3D82" w14:textId="77777777" w:rsidR="00B70AA8" w:rsidRPr="00DE4919" w:rsidRDefault="00B70AA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31D09465" w14:textId="77777777" w:rsidR="00B70AA8" w:rsidRPr="00147A55" w:rsidRDefault="00B70AA8" w:rsidP="00147A55">
      <w:pPr>
        <w:pStyle w:val="ListParagraph"/>
        <w:numPr>
          <w:ilvl w:val="0"/>
          <w:numId w:val="12"/>
        </w:numPr>
        <w:spacing w:after="30" w:line="249" w:lineRule="auto"/>
        <w:ind w:right="76"/>
        <w:rPr>
          <w:rFonts w:ascii="Arial" w:eastAsia="Arial" w:hAnsi="Arial" w:cs="Arial"/>
          <w:color w:val="000000"/>
          <w:sz w:val="22"/>
          <w:szCs w:val="22"/>
        </w:rPr>
      </w:pPr>
      <w:r w:rsidRPr="00147A55">
        <w:rPr>
          <w:rFonts w:ascii="Arial" w:eastAsia="Arial" w:hAnsi="Arial" w:cs="Arial"/>
          <w:color w:val="000000"/>
          <w:sz w:val="22"/>
          <w:szCs w:val="22"/>
        </w:rPr>
        <w:t>Commitment to and understanding of equal opportunities issues within a diverse and multicultural environment (</w:t>
      </w:r>
      <w:r w:rsidR="00AD6FF5">
        <w:rPr>
          <w:rFonts w:ascii="Arial" w:eastAsia="Arial" w:hAnsi="Arial" w:cs="Arial"/>
          <w:color w:val="000000"/>
          <w:sz w:val="22"/>
          <w:szCs w:val="22"/>
        </w:rPr>
        <w:t>A</w:t>
      </w:r>
      <w:r w:rsidRPr="00147A55">
        <w:rPr>
          <w:rFonts w:ascii="Arial" w:eastAsia="Arial" w:hAnsi="Arial" w:cs="Arial"/>
          <w:color w:val="000000"/>
          <w:sz w:val="22"/>
          <w:szCs w:val="22"/>
        </w:rPr>
        <w:t xml:space="preserve">) </w:t>
      </w:r>
    </w:p>
    <w:p w14:paraId="29D9BD4F" w14:textId="77777777" w:rsidR="00B70AA8" w:rsidRPr="00DE4919" w:rsidRDefault="00B70AA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58A6F8E3" w14:textId="77777777" w:rsidR="009738CE" w:rsidRDefault="009738CE" w:rsidP="004B4368">
      <w:pPr>
        <w:rPr>
          <w:rFonts w:ascii="Arial" w:hAnsi="Arial" w:cs="Arial"/>
          <w:b/>
          <w:sz w:val="22"/>
          <w:szCs w:val="22"/>
        </w:rPr>
      </w:pPr>
    </w:p>
    <w:p w14:paraId="18A70BA9" w14:textId="77777777" w:rsidR="009738CE" w:rsidRDefault="009738CE" w:rsidP="004B4368">
      <w:pPr>
        <w:rPr>
          <w:rFonts w:ascii="Arial" w:hAnsi="Arial" w:cs="Arial"/>
          <w:b/>
          <w:sz w:val="22"/>
          <w:szCs w:val="22"/>
        </w:rPr>
      </w:pPr>
    </w:p>
    <w:p w14:paraId="5B771B26" w14:textId="77777777" w:rsidR="009738CE" w:rsidRDefault="009738CE" w:rsidP="004B4368">
      <w:pPr>
        <w:rPr>
          <w:rFonts w:ascii="Arial" w:hAnsi="Arial" w:cs="Arial"/>
          <w:b/>
          <w:sz w:val="22"/>
          <w:szCs w:val="22"/>
        </w:rPr>
      </w:pPr>
    </w:p>
    <w:p w14:paraId="035968F6" w14:textId="77777777" w:rsidR="009738CE" w:rsidRDefault="009738CE" w:rsidP="004B4368">
      <w:pPr>
        <w:rPr>
          <w:rFonts w:ascii="Arial" w:hAnsi="Arial" w:cs="Arial"/>
          <w:b/>
          <w:sz w:val="22"/>
          <w:szCs w:val="22"/>
        </w:rPr>
      </w:pPr>
    </w:p>
    <w:p w14:paraId="181C44EA" w14:textId="77777777" w:rsidR="004B4368" w:rsidRPr="00DE4919" w:rsidRDefault="004B4368" w:rsidP="004B4368">
      <w:pPr>
        <w:rPr>
          <w:rFonts w:ascii="Arial" w:hAnsi="Arial" w:cs="Arial"/>
          <w:b/>
          <w:sz w:val="22"/>
          <w:szCs w:val="22"/>
        </w:rPr>
      </w:pPr>
      <w:r w:rsidRPr="00DE4919">
        <w:rPr>
          <w:rFonts w:ascii="Arial" w:hAnsi="Arial" w:cs="Arial"/>
          <w:b/>
          <w:sz w:val="22"/>
          <w:szCs w:val="22"/>
        </w:rPr>
        <w:t>Criteria tested by</w:t>
      </w:r>
      <w:r w:rsidRPr="00DE4919">
        <w:rPr>
          <w:rFonts w:ascii="Arial" w:hAnsi="Arial" w:cs="Arial"/>
          <w:sz w:val="22"/>
          <w:szCs w:val="22"/>
        </w:rPr>
        <w:t xml:space="preserve"> </w:t>
      </w:r>
      <w:r w:rsidRPr="00DE4919">
        <w:rPr>
          <w:rFonts w:ascii="Arial" w:hAnsi="Arial" w:cs="Arial"/>
          <w:b/>
          <w:sz w:val="22"/>
          <w:szCs w:val="22"/>
        </w:rPr>
        <w:t xml:space="preserve">Key: </w:t>
      </w:r>
    </w:p>
    <w:p w14:paraId="0F8C8A8B"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A = Application form        </w:t>
      </w:r>
    </w:p>
    <w:p w14:paraId="1DABBF8E"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C = Certification        </w:t>
      </w:r>
    </w:p>
    <w:p w14:paraId="60E061E2" w14:textId="77777777" w:rsidR="009738CE" w:rsidRDefault="004B4368" w:rsidP="004B4368">
      <w:pPr>
        <w:rPr>
          <w:rFonts w:ascii="Arial" w:hAnsi="Arial" w:cs="Arial"/>
          <w:sz w:val="22"/>
          <w:szCs w:val="22"/>
        </w:rPr>
      </w:pPr>
      <w:r w:rsidRPr="00DE4919">
        <w:rPr>
          <w:rFonts w:ascii="Arial" w:hAnsi="Arial" w:cs="Arial"/>
          <w:sz w:val="22"/>
          <w:szCs w:val="22"/>
        </w:rPr>
        <w:t xml:space="preserve">I = Interview </w:t>
      </w:r>
    </w:p>
    <w:p w14:paraId="1B17F6E4" w14:textId="77777777" w:rsidR="009738CE" w:rsidRDefault="009738CE" w:rsidP="004B4368">
      <w:pPr>
        <w:rPr>
          <w:rFonts w:ascii="Arial" w:hAnsi="Arial" w:cs="Arial"/>
          <w:sz w:val="22"/>
          <w:szCs w:val="22"/>
        </w:rPr>
      </w:pPr>
      <w:r>
        <w:rPr>
          <w:rFonts w:ascii="Arial" w:hAnsi="Arial" w:cs="Arial"/>
          <w:sz w:val="22"/>
          <w:szCs w:val="22"/>
        </w:rPr>
        <w:t>R = Research</w:t>
      </w:r>
    </w:p>
    <w:p w14:paraId="01674FDD" w14:textId="77777777" w:rsidR="004B4368" w:rsidRPr="00DE4919" w:rsidRDefault="009738CE" w:rsidP="004B4368">
      <w:pPr>
        <w:rPr>
          <w:rFonts w:ascii="Arial" w:hAnsi="Arial" w:cs="Arial"/>
          <w:sz w:val="22"/>
          <w:szCs w:val="22"/>
        </w:rPr>
      </w:pPr>
      <w:r>
        <w:rPr>
          <w:rFonts w:ascii="Arial" w:hAnsi="Arial" w:cs="Arial"/>
          <w:sz w:val="22"/>
          <w:szCs w:val="22"/>
        </w:rPr>
        <w:t>P = Presentation</w:t>
      </w:r>
      <w:r w:rsidR="004B4368" w:rsidRPr="00DE4919">
        <w:rPr>
          <w:rFonts w:ascii="Arial" w:hAnsi="Arial" w:cs="Arial"/>
          <w:sz w:val="22"/>
          <w:szCs w:val="22"/>
        </w:rPr>
        <w:t xml:space="preserve">         </w:t>
      </w:r>
    </w:p>
    <w:p w14:paraId="736F8C40" w14:textId="77777777" w:rsidR="00545D17" w:rsidRPr="00DE4919" w:rsidRDefault="004B4368" w:rsidP="009171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DE4919">
        <w:rPr>
          <w:rFonts w:ascii="Arial" w:hAnsi="Arial" w:cs="Arial"/>
          <w:sz w:val="22"/>
          <w:szCs w:val="22"/>
        </w:rPr>
        <w:t>T = Test</w:t>
      </w:r>
    </w:p>
    <w:sectPr w:rsidR="00545D17" w:rsidRPr="00DE4919"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37B62" w14:textId="77777777" w:rsidR="00CB1472" w:rsidRDefault="00CB1472" w:rsidP="009962E4">
      <w:r>
        <w:separator/>
      </w:r>
    </w:p>
  </w:endnote>
  <w:endnote w:type="continuationSeparator" w:id="0">
    <w:p w14:paraId="70FD16A7" w14:textId="77777777" w:rsidR="00CB1472" w:rsidRDefault="00CB1472"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CB68E" w14:textId="77777777" w:rsidR="00CB1472" w:rsidRDefault="00CB1472" w:rsidP="009962E4">
      <w:r>
        <w:separator/>
      </w:r>
    </w:p>
  </w:footnote>
  <w:footnote w:type="continuationSeparator" w:id="0">
    <w:p w14:paraId="58CAF67F" w14:textId="77777777" w:rsidR="00CB1472" w:rsidRDefault="00CB1472"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09D"/>
    <w:multiLevelType w:val="hybridMultilevel"/>
    <w:tmpl w:val="EEFCF54C"/>
    <w:lvl w:ilvl="0" w:tplc="F8B838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B4AC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A1D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A97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5CC0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68F5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0C0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CD9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2C35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13EAD"/>
    <w:multiLevelType w:val="hybridMultilevel"/>
    <w:tmpl w:val="4FC46C92"/>
    <w:lvl w:ilvl="0" w:tplc="8AD80F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0C8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C8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4F8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D240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C38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643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42B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04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B367A5"/>
    <w:multiLevelType w:val="hybridMultilevel"/>
    <w:tmpl w:val="7242E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818E1"/>
    <w:multiLevelType w:val="hybridMultilevel"/>
    <w:tmpl w:val="6F02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B1A5F"/>
    <w:multiLevelType w:val="hybridMultilevel"/>
    <w:tmpl w:val="AAC4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4272B"/>
    <w:multiLevelType w:val="hybridMultilevel"/>
    <w:tmpl w:val="F5FE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3B4A55"/>
    <w:multiLevelType w:val="hybridMultilevel"/>
    <w:tmpl w:val="D06EA8FA"/>
    <w:lvl w:ilvl="0" w:tplc="1338C12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0EB36">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F078A4">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A096DA">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69C08">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1C0A8E">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B0B460">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C1E6C">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983F10">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E15EB2"/>
    <w:multiLevelType w:val="hybridMultilevel"/>
    <w:tmpl w:val="2C2C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77447"/>
    <w:multiLevelType w:val="hybridMultilevel"/>
    <w:tmpl w:val="3DF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B25F9"/>
    <w:multiLevelType w:val="hybridMultilevel"/>
    <w:tmpl w:val="DE6A0EC6"/>
    <w:lvl w:ilvl="0" w:tplc="127ECE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F85B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4F3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E417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683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F625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1C1D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7038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221B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B24B9D"/>
    <w:multiLevelType w:val="hybridMultilevel"/>
    <w:tmpl w:val="17E29FE8"/>
    <w:lvl w:ilvl="0" w:tplc="304430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0B7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C49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988D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C8B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8C76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9081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281D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32AA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51A25"/>
    <w:multiLevelType w:val="hybridMultilevel"/>
    <w:tmpl w:val="44446EC4"/>
    <w:lvl w:ilvl="0" w:tplc="C25A9E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6276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D491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702A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1A51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B694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8AFC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CFF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F652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B23678"/>
    <w:multiLevelType w:val="hybridMultilevel"/>
    <w:tmpl w:val="9CC6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174693">
    <w:abstractNumId w:val="15"/>
  </w:num>
  <w:num w:numId="2" w16cid:durableId="1569729880">
    <w:abstractNumId w:val="12"/>
  </w:num>
  <w:num w:numId="3" w16cid:durableId="1895388605">
    <w:abstractNumId w:val="2"/>
  </w:num>
  <w:num w:numId="4" w16cid:durableId="1294409136">
    <w:abstractNumId w:val="10"/>
  </w:num>
  <w:num w:numId="5" w16cid:durableId="696783150">
    <w:abstractNumId w:val="9"/>
  </w:num>
  <w:num w:numId="6" w16cid:durableId="551505197">
    <w:abstractNumId w:val="1"/>
  </w:num>
  <w:num w:numId="7" w16cid:durableId="1169953557">
    <w:abstractNumId w:val="14"/>
  </w:num>
  <w:num w:numId="8" w16cid:durableId="209416692">
    <w:abstractNumId w:val="8"/>
  </w:num>
  <w:num w:numId="9" w16cid:durableId="1326319529">
    <w:abstractNumId w:val="20"/>
  </w:num>
  <w:num w:numId="10" w16cid:durableId="1255554298">
    <w:abstractNumId w:val="11"/>
  </w:num>
  <w:num w:numId="11" w16cid:durableId="1456292242">
    <w:abstractNumId w:val="22"/>
  </w:num>
  <w:num w:numId="12" w16cid:durableId="1647857611">
    <w:abstractNumId w:val="24"/>
  </w:num>
  <w:num w:numId="13" w16cid:durableId="1388411324">
    <w:abstractNumId w:val="4"/>
  </w:num>
  <w:num w:numId="14" w16cid:durableId="357389987">
    <w:abstractNumId w:val="13"/>
  </w:num>
  <w:num w:numId="15" w16cid:durableId="45223523">
    <w:abstractNumId w:val="6"/>
  </w:num>
  <w:num w:numId="16" w16cid:durableId="849680719">
    <w:abstractNumId w:val="5"/>
  </w:num>
  <w:num w:numId="17" w16cid:durableId="515384043">
    <w:abstractNumId w:val="19"/>
  </w:num>
  <w:num w:numId="18" w16cid:durableId="310988296">
    <w:abstractNumId w:val="7"/>
  </w:num>
  <w:num w:numId="19" w16cid:durableId="583151177">
    <w:abstractNumId w:val="21"/>
  </w:num>
  <w:num w:numId="20" w16cid:durableId="695425057">
    <w:abstractNumId w:val="17"/>
  </w:num>
  <w:num w:numId="21" w16cid:durableId="1070739217">
    <w:abstractNumId w:val="0"/>
  </w:num>
  <w:num w:numId="22" w16cid:durableId="1488476239">
    <w:abstractNumId w:val="23"/>
  </w:num>
  <w:num w:numId="23" w16cid:durableId="1918636291">
    <w:abstractNumId w:val="18"/>
  </w:num>
  <w:num w:numId="24" w16cid:durableId="1490905182">
    <w:abstractNumId w:val="16"/>
  </w:num>
  <w:num w:numId="25" w16cid:durableId="847062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34DBB"/>
    <w:rsid w:val="0009405F"/>
    <w:rsid w:val="000E0A90"/>
    <w:rsid w:val="0011355A"/>
    <w:rsid w:val="00117A01"/>
    <w:rsid w:val="00133457"/>
    <w:rsid w:val="00140F1F"/>
    <w:rsid w:val="00146224"/>
    <w:rsid w:val="00147A55"/>
    <w:rsid w:val="00154D4D"/>
    <w:rsid w:val="001760CA"/>
    <w:rsid w:val="001816D3"/>
    <w:rsid w:val="00185227"/>
    <w:rsid w:val="001A5B40"/>
    <w:rsid w:val="001B49A6"/>
    <w:rsid w:val="001B6ED1"/>
    <w:rsid w:val="001E7A13"/>
    <w:rsid w:val="00215E5A"/>
    <w:rsid w:val="002B21F1"/>
    <w:rsid w:val="002B6EBA"/>
    <w:rsid w:val="002E6F54"/>
    <w:rsid w:val="002F0FF0"/>
    <w:rsid w:val="00304077"/>
    <w:rsid w:val="00313052"/>
    <w:rsid w:val="00326376"/>
    <w:rsid w:val="00347449"/>
    <w:rsid w:val="0036311F"/>
    <w:rsid w:val="00364C91"/>
    <w:rsid w:val="00367370"/>
    <w:rsid w:val="003F1DC5"/>
    <w:rsid w:val="003F7A01"/>
    <w:rsid w:val="00411E77"/>
    <w:rsid w:val="00434042"/>
    <w:rsid w:val="00474812"/>
    <w:rsid w:val="004876BE"/>
    <w:rsid w:val="004916A0"/>
    <w:rsid w:val="00494C27"/>
    <w:rsid w:val="004B4368"/>
    <w:rsid w:val="005122D4"/>
    <w:rsid w:val="0052053D"/>
    <w:rsid w:val="00545D17"/>
    <w:rsid w:val="005703EA"/>
    <w:rsid w:val="00603DCA"/>
    <w:rsid w:val="0063350B"/>
    <w:rsid w:val="00643B29"/>
    <w:rsid w:val="006527B5"/>
    <w:rsid w:val="00660444"/>
    <w:rsid w:val="00662881"/>
    <w:rsid w:val="00671D41"/>
    <w:rsid w:val="006760C5"/>
    <w:rsid w:val="00681FDD"/>
    <w:rsid w:val="0068617E"/>
    <w:rsid w:val="006A0E54"/>
    <w:rsid w:val="006C4BE1"/>
    <w:rsid w:val="006D5A8F"/>
    <w:rsid w:val="00706DEE"/>
    <w:rsid w:val="007119E8"/>
    <w:rsid w:val="00725E12"/>
    <w:rsid w:val="007456F2"/>
    <w:rsid w:val="00753E7F"/>
    <w:rsid w:val="00762F96"/>
    <w:rsid w:val="007741C1"/>
    <w:rsid w:val="00777EA1"/>
    <w:rsid w:val="007820EF"/>
    <w:rsid w:val="007A1ACC"/>
    <w:rsid w:val="007D71DE"/>
    <w:rsid w:val="00826A33"/>
    <w:rsid w:val="00873E14"/>
    <w:rsid w:val="008A0E9C"/>
    <w:rsid w:val="008E45DE"/>
    <w:rsid w:val="008F0060"/>
    <w:rsid w:val="00901491"/>
    <w:rsid w:val="00917154"/>
    <w:rsid w:val="0095049E"/>
    <w:rsid w:val="009701B3"/>
    <w:rsid w:val="009738CE"/>
    <w:rsid w:val="009962E4"/>
    <w:rsid w:val="009B3A97"/>
    <w:rsid w:val="009C4B8F"/>
    <w:rsid w:val="009C5EEE"/>
    <w:rsid w:val="009D1CBA"/>
    <w:rsid w:val="009D6C22"/>
    <w:rsid w:val="00A15AFC"/>
    <w:rsid w:val="00A224D5"/>
    <w:rsid w:val="00A32540"/>
    <w:rsid w:val="00A42ABA"/>
    <w:rsid w:val="00A43CFE"/>
    <w:rsid w:val="00A9132F"/>
    <w:rsid w:val="00AA38A5"/>
    <w:rsid w:val="00AA63DF"/>
    <w:rsid w:val="00AB4210"/>
    <w:rsid w:val="00AB4F13"/>
    <w:rsid w:val="00AC4381"/>
    <w:rsid w:val="00AD6156"/>
    <w:rsid w:val="00AD6FF5"/>
    <w:rsid w:val="00AE1AF4"/>
    <w:rsid w:val="00B45D5B"/>
    <w:rsid w:val="00B51CBF"/>
    <w:rsid w:val="00B70AA8"/>
    <w:rsid w:val="00B74FA4"/>
    <w:rsid w:val="00B94D39"/>
    <w:rsid w:val="00BA4906"/>
    <w:rsid w:val="00BF2835"/>
    <w:rsid w:val="00C11EB0"/>
    <w:rsid w:val="00C2625F"/>
    <w:rsid w:val="00C27E78"/>
    <w:rsid w:val="00C8609B"/>
    <w:rsid w:val="00C86213"/>
    <w:rsid w:val="00C946CA"/>
    <w:rsid w:val="00C94F6E"/>
    <w:rsid w:val="00C9779B"/>
    <w:rsid w:val="00CA5556"/>
    <w:rsid w:val="00CB1472"/>
    <w:rsid w:val="00CD3D5A"/>
    <w:rsid w:val="00CE5A14"/>
    <w:rsid w:val="00D34FA9"/>
    <w:rsid w:val="00D37313"/>
    <w:rsid w:val="00D3788F"/>
    <w:rsid w:val="00D57836"/>
    <w:rsid w:val="00D57AC2"/>
    <w:rsid w:val="00D625B5"/>
    <w:rsid w:val="00D65A55"/>
    <w:rsid w:val="00D85947"/>
    <w:rsid w:val="00DA6A28"/>
    <w:rsid w:val="00DE3029"/>
    <w:rsid w:val="00DE4919"/>
    <w:rsid w:val="00DF78D3"/>
    <w:rsid w:val="00E15DA5"/>
    <w:rsid w:val="00E251C4"/>
    <w:rsid w:val="00E509CB"/>
    <w:rsid w:val="00E618F5"/>
    <w:rsid w:val="00E65C49"/>
    <w:rsid w:val="00E756F2"/>
    <w:rsid w:val="00E845A5"/>
    <w:rsid w:val="00EC0FC8"/>
    <w:rsid w:val="00EC50E4"/>
    <w:rsid w:val="00F35118"/>
    <w:rsid w:val="00F35FFB"/>
    <w:rsid w:val="00F43ECB"/>
    <w:rsid w:val="00F454E1"/>
    <w:rsid w:val="00F709B2"/>
    <w:rsid w:val="00F91B24"/>
    <w:rsid w:val="00F95354"/>
    <w:rsid w:val="00F96764"/>
    <w:rsid w:val="00FD10F1"/>
    <w:rsid w:val="00FD3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37A8C41"/>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9BD0B476BB30419C0E7818319CDD67" ma:contentTypeVersion="2" ma:contentTypeDescription="Create a new document." ma:contentTypeScope="" ma:versionID="3c5692a57d4801f8856ef392847f0f14">
  <xsd:schema xmlns:xsd="http://www.w3.org/2001/XMLSchema" xmlns:xs="http://www.w3.org/2001/XMLSchema" xmlns:p="http://schemas.microsoft.com/office/2006/metadata/properties" xmlns:ns2="964aa9f0-a235-4e9e-8ba6-2f72e9f46ca6" targetNamespace="http://schemas.microsoft.com/office/2006/metadata/properties" ma:root="true" ma:fieldsID="a70a8f3641302cc025d4b22faadb9a3b" ns2:_="">
    <xsd:import namespace="964aa9f0-a235-4e9e-8ba6-2f72e9f46c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aa9f0-a235-4e9e-8ba6-2f72e9f46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AEC701BA-1BCA-411B-874A-675303DD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aa9f0-a235-4e9e-8ba6-2f72e9f46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2</cp:revision>
  <cp:lastPrinted>2019-09-04T14:35:00Z</cp:lastPrinted>
  <dcterms:created xsi:type="dcterms:W3CDTF">2025-06-03T12:51:00Z</dcterms:created>
  <dcterms:modified xsi:type="dcterms:W3CDTF">2025-06-03T12:51:00Z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0x010100569BD0B476BB30419C0E7818319CDD67</vt:lpwstr>
  </property>
</Properties>
</file>